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3B89A" w14:textId="77777777" w:rsidR="00824759" w:rsidRPr="00940D8D" w:rsidRDefault="00824759" w:rsidP="00824759">
      <w:pPr>
        <w:tabs>
          <w:tab w:val="left" w:pos="720"/>
        </w:tabs>
        <w:textAlignment w:val="baseline"/>
        <w:rPr>
          <w:rFonts w:ascii="Garamond" w:eastAsia="Tahoma" w:hAnsi="Garamond" w:cs="Tahoma"/>
          <w:b/>
          <w:color w:val="000000"/>
          <w:spacing w:val="10"/>
        </w:rPr>
      </w:pPr>
      <w:bookmarkStart w:id="0" w:name="_GoBack"/>
      <w:bookmarkEnd w:id="0"/>
      <w:r w:rsidRPr="00940D8D">
        <w:rPr>
          <w:rFonts w:ascii="Garamond" w:eastAsia="Tahoma" w:hAnsi="Garamond" w:cs="Tahoma"/>
          <w:b/>
          <w:color w:val="000000"/>
          <w:spacing w:val="10"/>
        </w:rPr>
        <w:t>Overview</w:t>
      </w:r>
    </w:p>
    <w:p w14:paraId="42DDBD8B" w14:textId="77777777" w:rsidR="00824759" w:rsidRPr="00940D8D" w:rsidRDefault="00824759" w:rsidP="00824759">
      <w:pPr>
        <w:tabs>
          <w:tab w:val="left" w:pos="720"/>
        </w:tabs>
        <w:textAlignment w:val="baseline"/>
        <w:rPr>
          <w:rFonts w:ascii="Garamond" w:eastAsia="Tahoma" w:hAnsi="Garamond" w:cs="Tahoma"/>
          <w:b/>
          <w:color w:val="000000"/>
          <w:spacing w:val="10"/>
        </w:rPr>
      </w:pPr>
    </w:p>
    <w:p w14:paraId="4FBD4FEB" w14:textId="77777777" w:rsidR="00824759" w:rsidRPr="00940D8D" w:rsidRDefault="00824759"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color w:val="000000"/>
          <w:spacing w:val="10"/>
        </w:rPr>
        <w:t xml:space="preserve">Indiana Health Care Programs (IHCP) and the Prior Authorization (PA) and Utilization Management (UM) Contractor </w:t>
      </w:r>
      <w:r w:rsidRPr="00940D8D">
        <w:rPr>
          <w:rFonts w:ascii="Garamond" w:hAnsi="Garamond" w:cs="Tahoma"/>
        </w:rPr>
        <w:t>apply criteria and guidelines on a case-by-case basis to determine PA and UM decisions for Indiana Medicaid members. Decisions are based on the appropriateness of care and service needed by the member and established authority as cited.</w:t>
      </w:r>
    </w:p>
    <w:p w14:paraId="2CAFBCB8" w14:textId="77777777" w:rsidR="00824759" w:rsidRPr="00940D8D" w:rsidRDefault="00824759" w:rsidP="00824759">
      <w:pPr>
        <w:ind w:right="72"/>
        <w:textAlignment w:val="baseline"/>
        <w:rPr>
          <w:rFonts w:ascii="Garamond" w:eastAsia="Tahoma" w:hAnsi="Garamond" w:cs="Tahoma"/>
          <w:color w:val="000000"/>
          <w:spacing w:val="9"/>
        </w:rPr>
      </w:pPr>
    </w:p>
    <w:p w14:paraId="6CE7AA38" w14:textId="18E8012D"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This Exhibit describes the scope of work for Prior Authorization and Utilization Management services that will be completed by the Contractor.</w:t>
      </w:r>
    </w:p>
    <w:p w14:paraId="0E7A1C36"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7D98EC73" w14:textId="45237094"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scope of work for the Prior Authorization function covers all IHCP enrollees </w:t>
      </w:r>
      <w:r w:rsidR="00295FD7" w:rsidRPr="00940D8D">
        <w:rPr>
          <w:rFonts w:ascii="Garamond" w:eastAsia="Tahoma" w:hAnsi="Garamond" w:cs="Tahoma"/>
          <w:color w:val="000000"/>
          <w:spacing w:val="10"/>
        </w:rPr>
        <w:t xml:space="preserve">including </w:t>
      </w:r>
      <w:r w:rsidRPr="00940D8D">
        <w:rPr>
          <w:rFonts w:ascii="Garamond" w:eastAsia="Tahoma" w:hAnsi="Garamond" w:cs="Tahoma"/>
          <w:color w:val="000000"/>
          <w:spacing w:val="10"/>
        </w:rPr>
        <w:t xml:space="preserve">those enrolled in the managed care portion of the program </w:t>
      </w:r>
      <w:r w:rsidR="00295FD7" w:rsidRPr="00940D8D">
        <w:rPr>
          <w:rFonts w:ascii="Garamond" w:eastAsia="Tahoma" w:hAnsi="Garamond" w:cs="Tahoma"/>
          <w:color w:val="000000"/>
          <w:spacing w:val="10"/>
        </w:rPr>
        <w:t xml:space="preserve">for </w:t>
      </w:r>
      <w:r w:rsidRPr="00940D8D">
        <w:rPr>
          <w:rFonts w:ascii="Garamond" w:eastAsia="Tahoma" w:hAnsi="Garamond" w:cs="Tahoma"/>
          <w:color w:val="000000"/>
          <w:spacing w:val="10"/>
        </w:rPr>
        <w:t>services that are carved-out of managed care. The PA function shall cover all products and services for which the State's medical policy requires PA</w:t>
      </w:r>
      <w:r w:rsidR="00295FD7" w:rsidRPr="00940D8D">
        <w:rPr>
          <w:rFonts w:ascii="Garamond" w:eastAsia="Tahoma" w:hAnsi="Garamond" w:cs="Tahoma"/>
          <w:color w:val="000000"/>
          <w:spacing w:val="10"/>
        </w:rPr>
        <w:t>.</w:t>
      </w:r>
      <w:r w:rsidR="00FE07B8" w:rsidRPr="00940D8D">
        <w:rPr>
          <w:rFonts w:ascii="Garamond" w:eastAsia="Tahoma" w:hAnsi="Garamond" w:cs="Tahoma"/>
          <w:color w:val="000000"/>
          <w:spacing w:val="10"/>
        </w:rPr>
        <w:t xml:space="preserve"> </w:t>
      </w:r>
      <w:r w:rsidR="00295FD7" w:rsidRPr="00940D8D">
        <w:rPr>
          <w:rFonts w:ascii="Garamond" w:eastAsia="Tahoma" w:hAnsi="Garamond" w:cs="Tahoma"/>
          <w:color w:val="000000"/>
          <w:spacing w:val="10"/>
        </w:rPr>
        <w:t>Pharmacy services PAs are the responsibility of the pharmacy benefits manager (PBM) with the exception of some high cost, complex pharmaceuticals.</w:t>
      </w:r>
    </w:p>
    <w:p w14:paraId="6EB3F7C1"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09348A3F" w14:textId="1925F036"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In addition to the PA services, this scope of work addresses additional Utilization Management services.</w:t>
      </w:r>
    </w:p>
    <w:p w14:paraId="5F7D0369" w14:textId="1781D379" w:rsidR="00A14A08" w:rsidRPr="00940D8D" w:rsidRDefault="00A14A08" w:rsidP="00824759">
      <w:pPr>
        <w:tabs>
          <w:tab w:val="left" w:pos="720"/>
        </w:tabs>
        <w:textAlignment w:val="baseline"/>
        <w:rPr>
          <w:rFonts w:ascii="Garamond" w:eastAsia="Tahoma" w:hAnsi="Garamond" w:cs="Tahoma"/>
          <w:color w:val="000000"/>
          <w:spacing w:val="10"/>
        </w:rPr>
      </w:pPr>
    </w:p>
    <w:p w14:paraId="43EC5CC3" w14:textId="205E42DC" w:rsidR="0068787B" w:rsidRPr="00940D8D" w:rsidRDefault="00D50C1D" w:rsidP="0068787B">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w:t>
      </w:r>
      <w:r w:rsidR="0068787B" w:rsidRPr="00940D8D">
        <w:rPr>
          <w:rFonts w:ascii="Garamond" w:eastAsia="Tahoma" w:hAnsi="Garamond" w:cs="Tahoma"/>
          <w:color w:val="000000"/>
          <w:spacing w:val="10"/>
        </w:rPr>
        <w:t>Contractor</w:t>
      </w:r>
      <w:r w:rsidR="00533BE2" w:rsidRPr="00940D8D">
        <w:rPr>
          <w:rFonts w:ascii="Garamond" w:eastAsia="Tahoma" w:hAnsi="Garamond" w:cs="Tahoma"/>
          <w:color w:val="000000"/>
          <w:spacing w:val="10"/>
        </w:rPr>
        <w:t xml:space="preserve"> and all work the Contractor completes</w:t>
      </w:r>
      <w:r w:rsidR="0068787B" w:rsidRPr="00940D8D">
        <w:rPr>
          <w:rFonts w:ascii="Garamond" w:eastAsia="Tahoma" w:hAnsi="Garamond" w:cs="Tahoma"/>
          <w:color w:val="000000"/>
          <w:spacing w:val="10"/>
        </w:rPr>
        <w:t xml:space="preserve"> must be HIPAA-complaint</w:t>
      </w:r>
      <w:r w:rsidR="00533BE2" w:rsidRPr="00940D8D">
        <w:rPr>
          <w:rFonts w:ascii="Garamond" w:eastAsia="Tahoma" w:hAnsi="Garamond" w:cs="Tahoma"/>
          <w:color w:val="000000"/>
          <w:spacing w:val="10"/>
        </w:rPr>
        <w:t>.</w:t>
      </w:r>
    </w:p>
    <w:p w14:paraId="6A9A7E4E" w14:textId="77777777" w:rsidR="0068787B" w:rsidRPr="00940D8D" w:rsidRDefault="0068787B" w:rsidP="00824759">
      <w:pPr>
        <w:tabs>
          <w:tab w:val="left" w:pos="720"/>
        </w:tabs>
        <w:textAlignment w:val="baseline"/>
        <w:rPr>
          <w:rFonts w:ascii="Garamond" w:eastAsia="Tahoma" w:hAnsi="Garamond" w:cs="Tahoma"/>
          <w:color w:val="000000"/>
          <w:spacing w:val="10"/>
        </w:rPr>
      </w:pPr>
    </w:p>
    <w:p w14:paraId="33C65495" w14:textId="714B101A" w:rsidR="00A14A08" w:rsidRPr="00940D8D" w:rsidRDefault="00A14A08"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State has implemented a new Medicaid Management Information System (MMIS) developed by DXC Technology, which became operational in February 2017.  This system is referred to as </w:t>
      </w:r>
      <w:r w:rsidR="00873B2D" w:rsidRPr="00940D8D">
        <w:rPr>
          <w:rFonts w:ascii="Garamond" w:eastAsia="Tahoma" w:hAnsi="Garamond" w:cs="Tahoma"/>
          <w:i/>
          <w:color w:val="000000"/>
          <w:spacing w:val="10"/>
        </w:rPr>
        <w:t>Core</w:t>
      </w:r>
      <w:r w:rsidRPr="00940D8D">
        <w:rPr>
          <w:rFonts w:ascii="Garamond" w:eastAsia="Tahoma" w:hAnsi="Garamond" w:cs="Tahoma"/>
          <w:color w:val="000000"/>
          <w:spacing w:val="10"/>
        </w:rPr>
        <w:t>MMIS.</w:t>
      </w:r>
    </w:p>
    <w:p w14:paraId="3FA8525A" w14:textId="77777777" w:rsidR="00824759" w:rsidRPr="00940D8D" w:rsidRDefault="00824759" w:rsidP="00824759">
      <w:pPr>
        <w:tabs>
          <w:tab w:val="left" w:pos="720"/>
        </w:tabs>
        <w:textAlignment w:val="baseline"/>
        <w:rPr>
          <w:rFonts w:ascii="Garamond" w:eastAsia="Tahoma" w:hAnsi="Garamond" w:cs="Tahoma"/>
          <w:b/>
          <w:color w:val="000000"/>
          <w:spacing w:val="1"/>
        </w:rPr>
      </w:pPr>
    </w:p>
    <w:p w14:paraId="376C1AC4" w14:textId="77777777" w:rsidR="00824759" w:rsidRPr="00940D8D" w:rsidRDefault="00824759"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 xml:space="preserve">1 </w:t>
      </w:r>
      <w:r w:rsidRPr="00940D8D">
        <w:rPr>
          <w:rFonts w:ascii="Garamond" w:eastAsia="Tahoma" w:hAnsi="Garamond" w:cs="Tahoma"/>
          <w:b/>
          <w:color w:val="000000"/>
          <w:spacing w:val="10"/>
        </w:rPr>
        <w:tab/>
        <w:t>Prior Authorization &amp; Utilization Management Requirements</w:t>
      </w:r>
    </w:p>
    <w:p w14:paraId="494BA366" w14:textId="77777777" w:rsidR="00824759" w:rsidRPr="00940D8D" w:rsidRDefault="00824759" w:rsidP="00824759">
      <w:pPr>
        <w:tabs>
          <w:tab w:val="left" w:pos="720"/>
        </w:tabs>
        <w:textAlignment w:val="baseline"/>
        <w:rPr>
          <w:rFonts w:ascii="Garamond" w:eastAsia="Tahoma" w:hAnsi="Garamond" w:cs="Tahoma"/>
          <w:b/>
          <w:color w:val="000000"/>
          <w:spacing w:val="1"/>
        </w:rPr>
      </w:pPr>
    </w:p>
    <w:p w14:paraId="75C863DB" w14:textId="77777777" w:rsidR="00824759" w:rsidRPr="00940D8D" w:rsidRDefault="00824759"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 xml:space="preserve">1.1 </w:t>
      </w:r>
      <w:r w:rsidRPr="00940D8D">
        <w:rPr>
          <w:rFonts w:ascii="Garamond" w:eastAsia="Tahoma" w:hAnsi="Garamond" w:cs="Tahoma"/>
          <w:b/>
          <w:color w:val="000000"/>
          <w:spacing w:val="10"/>
        </w:rPr>
        <w:tab/>
        <w:t>PA Overview</w:t>
      </w:r>
    </w:p>
    <w:p w14:paraId="23ABC6AA" w14:textId="4085B62D"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Prior authorization is a mechanism to determine whether selected medical services</w:t>
      </w:r>
      <w:r w:rsidR="00295FD7" w:rsidRPr="00940D8D">
        <w:rPr>
          <w:rFonts w:ascii="Garamond" w:eastAsia="Tahoma" w:hAnsi="Garamond" w:cs="Tahoma"/>
          <w:color w:val="000000"/>
          <w:spacing w:val="10"/>
        </w:rPr>
        <w:t>, products and equipment</w:t>
      </w:r>
      <w:r w:rsidRPr="00940D8D">
        <w:rPr>
          <w:rFonts w:ascii="Garamond" w:eastAsia="Tahoma" w:hAnsi="Garamond" w:cs="Tahoma"/>
          <w:color w:val="000000"/>
          <w:spacing w:val="10"/>
        </w:rPr>
        <w:t xml:space="preserve"> meet coverage criteria and are medically necessary prior to delivery (and retroactively in special cases). Providers submit requests for PA to the Contractor. To obtain a PA, providers must submit a Prior Review and Authorization Request via</w:t>
      </w:r>
      <w:r w:rsidR="00295FD7" w:rsidRPr="00940D8D">
        <w:rPr>
          <w:rFonts w:ascii="Garamond" w:eastAsia="Tahoma" w:hAnsi="Garamond" w:cs="Tahoma"/>
          <w:color w:val="000000"/>
          <w:spacing w:val="10"/>
        </w:rPr>
        <w:t xml:space="preserve"> Provider Healthcare Portal,</w:t>
      </w:r>
      <w:r w:rsidRPr="00940D8D">
        <w:rPr>
          <w:rFonts w:ascii="Garamond" w:eastAsia="Tahoma" w:hAnsi="Garamond" w:cs="Tahoma"/>
          <w:color w:val="000000"/>
          <w:spacing w:val="10"/>
        </w:rPr>
        <w:t xml:space="preserve"> telephone (depending on the service), fax, or in writing. Telephone PA requests do not require a request form but may require follow-up documentation. Web-based requests also may require follow-up documentation. In telephone PA cases, the provider may receive an immediate response; </w:t>
      </w:r>
      <w:r w:rsidR="00940D8D" w:rsidRPr="00940D8D">
        <w:rPr>
          <w:rFonts w:ascii="Garamond" w:eastAsia="Tahoma" w:hAnsi="Garamond" w:cs="Tahoma"/>
          <w:color w:val="000000"/>
          <w:spacing w:val="10"/>
        </w:rPr>
        <w:t>however,</w:t>
      </w:r>
      <w:r w:rsidRPr="00940D8D">
        <w:rPr>
          <w:rFonts w:ascii="Garamond" w:eastAsia="Tahoma" w:hAnsi="Garamond" w:cs="Tahoma"/>
          <w:color w:val="000000"/>
          <w:spacing w:val="10"/>
        </w:rPr>
        <w:t xml:space="preserve"> PAs may be limited unless follow-up documentation is submitted.</w:t>
      </w:r>
      <w:r w:rsidR="00295FD7" w:rsidRPr="00940D8D">
        <w:rPr>
          <w:rFonts w:ascii="Garamond" w:eastAsia="Tahoma" w:hAnsi="Garamond" w:cs="Tahoma"/>
          <w:color w:val="000000"/>
          <w:spacing w:val="10"/>
        </w:rPr>
        <w:t xml:space="preserve">  The Provider Healthcare Portal includes additional PA forms required for proof of medical necessity and/or specialty equipment and services.</w:t>
      </w:r>
      <w:r w:rsidRPr="00940D8D">
        <w:rPr>
          <w:rFonts w:ascii="Garamond" w:eastAsia="Tahoma" w:hAnsi="Garamond" w:cs="Tahoma"/>
          <w:color w:val="000000"/>
          <w:spacing w:val="10"/>
        </w:rPr>
        <w:t xml:space="preserve"> All PA requests are reviewed using the same criteria regardless of the method in which the request was received. Once reviewed, the Contractor staff updates </w:t>
      </w:r>
      <w:r w:rsidR="00873B2D" w:rsidRPr="00940D8D">
        <w:rPr>
          <w:rFonts w:ascii="Garamond" w:eastAsia="Tahoma" w:hAnsi="Garamond" w:cs="Tahoma"/>
          <w:i/>
          <w:color w:val="000000"/>
          <w:spacing w:val="10"/>
        </w:rPr>
        <w:t>Core</w:t>
      </w:r>
      <w:r w:rsidRPr="00940D8D">
        <w:rPr>
          <w:rFonts w:ascii="Garamond" w:eastAsia="Tahoma" w:hAnsi="Garamond" w:cs="Tahoma"/>
          <w:color w:val="000000"/>
          <w:spacing w:val="10"/>
        </w:rPr>
        <w:t xml:space="preserve">MMIS, which produces a PA adjudication with determinations such as Approval, Modification, Suspension, Rejection, Pended or Denial (the provider will also receive this information verbally if the request is made by phone). The requesting provider and Medicaid member will receive a </w:t>
      </w:r>
      <w:r w:rsidR="00873B2D" w:rsidRPr="00940D8D">
        <w:rPr>
          <w:rFonts w:ascii="Garamond" w:eastAsia="Tahoma" w:hAnsi="Garamond" w:cs="Tahoma"/>
          <w:i/>
          <w:color w:val="000000"/>
          <w:spacing w:val="10"/>
        </w:rPr>
        <w:t>Core</w:t>
      </w:r>
      <w:r w:rsidRPr="00940D8D">
        <w:rPr>
          <w:rFonts w:ascii="Garamond" w:eastAsia="Tahoma" w:hAnsi="Garamond" w:cs="Tahoma"/>
          <w:color w:val="000000"/>
          <w:spacing w:val="10"/>
        </w:rPr>
        <w:t xml:space="preserve">MMIS system-generated Indiana Prior Authorization Notice of Action Decision letter indicating the outcome of their request. If the decision is other than approved, the letter will be accompanied by an explanation of </w:t>
      </w:r>
      <w:r w:rsidRPr="00940D8D">
        <w:rPr>
          <w:rFonts w:ascii="Garamond" w:eastAsia="Tahoma" w:hAnsi="Garamond" w:cs="Tahoma"/>
          <w:color w:val="000000"/>
          <w:spacing w:val="10"/>
        </w:rPr>
        <w:lastRenderedPageBreak/>
        <w:t xml:space="preserve">the decision and a description of the provider's administrative review/appeal rights. Members also receive notice and appeal rights with every decision that is not approved.  </w:t>
      </w:r>
    </w:p>
    <w:p w14:paraId="0FF13636"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33B96FEA"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Services provided by Contractor will be performed in accordance with applicable State and Federal statutes, regulations and policies. The hierarchy for Prior Authorization decision making shall be in the following order:</w:t>
      </w:r>
    </w:p>
    <w:p w14:paraId="6C07239F"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68EE6CC4"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7"/>
        </w:rPr>
      </w:pPr>
      <w:r w:rsidRPr="00940D8D">
        <w:rPr>
          <w:rFonts w:ascii="Garamond" w:eastAsia="Tahoma" w:hAnsi="Garamond" w:cs="Tahoma"/>
          <w:color w:val="000000"/>
          <w:spacing w:val="7"/>
        </w:rPr>
        <w:t>Code of Federal Regulations (CFR)</w:t>
      </w:r>
    </w:p>
    <w:p w14:paraId="1DCF8B86"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Indiana Code (IC)</w:t>
      </w:r>
    </w:p>
    <w:p w14:paraId="3E2851DF"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8"/>
        </w:rPr>
      </w:pPr>
      <w:r w:rsidRPr="00940D8D">
        <w:rPr>
          <w:rFonts w:ascii="Garamond" w:eastAsia="Tahoma" w:hAnsi="Garamond" w:cs="Tahoma"/>
          <w:color w:val="000000"/>
          <w:spacing w:val="8"/>
        </w:rPr>
        <w:t>Indiana Administrative Code (IAC)</w:t>
      </w:r>
    </w:p>
    <w:p w14:paraId="2BD9A8B6" w14:textId="669F6C14"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2"/>
        </w:rPr>
      </w:pPr>
      <w:r w:rsidRPr="00940D8D">
        <w:rPr>
          <w:rFonts w:ascii="Garamond" w:eastAsia="Tahoma" w:hAnsi="Garamond" w:cs="Tahoma"/>
          <w:color w:val="000000"/>
          <w:spacing w:val="12"/>
        </w:rPr>
        <w:t>OMPP</w:t>
      </w:r>
      <w:r w:rsidR="00A36830" w:rsidRPr="00940D8D">
        <w:rPr>
          <w:rFonts w:ascii="Garamond" w:eastAsia="Tahoma" w:hAnsi="Garamond" w:cs="Tahoma"/>
          <w:color w:val="000000"/>
          <w:spacing w:val="12"/>
        </w:rPr>
        <w:t xml:space="preserve"> Medical Policy Manual</w:t>
      </w:r>
    </w:p>
    <w:p w14:paraId="582A19A5" w14:textId="24FAB8A3" w:rsidR="00A36830" w:rsidRPr="00940D8D" w:rsidRDefault="00A36830" w:rsidP="00824759">
      <w:pPr>
        <w:numPr>
          <w:ilvl w:val="0"/>
          <w:numId w:val="1"/>
        </w:numPr>
        <w:tabs>
          <w:tab w:val="clear" w:pos="360"/>
          <w:tab w:val="left" w:pos="720"/>
        </w:tabs>
        <w:ind w:hanging="360"/>
        <w:textAlignment w:val="baseline"/>
        <w:rPr>
          <w:rFonts w:ascii="Garamond" w:eastAsia="Tahoma" w:hAnsi="Garamond" w:cs="Tahoma"/>
          <w:color w:val="000000"/>
          <w:spacing w:val="12"/>
        </w:rPr>
      </w:pPr>
      <w:r w:rsidRPr="00940D8D">
        <w:rPr>
          <w:rFonts w:ascii="Garamond" w:eastAsia="Tahoma" w:hAnsi="Garamond" w:cs="Tahoma"/>
          <w:color w:val="000000"/>
          <w:spacing w:val="12"/>
        </w:rPr>
        <w:t>IHCP</w:t>
      </w:r>
      <w:r w:rsidR="007C4FA6" w:rsidRPr="00940D8D">
        <w:rPr>
          <w:rFonts w:ascii="Garamond" w:eastAsia="Tahoma" w:hAnsi="Garamond" w:cs="Tahoma"/>
          <w:color w:val="000000"/>
          <w:spacing w:val="12"/>
        </w:rPr>
        <w:t xml:space="preserve"> </w:t>
      </w:r>
      <w:r w:rsidRPr="00940D8D">
        <w:rPr>
          <w:rFonts w:ascii="Garamond" w:eastAsia="Tahoma" w:hAnsi="Garamond" w:cs="Tahoma"/>
          <w:color w:val="000000"/>
          <w:spacing w:val="12"/>
        </w:rPr>
        <w:t>Provider Modules</w:t>
      </w:r>
    </w:p>
    <w:p w14:paraId="6226AC60" w14:textId="2D2791E1" w:rsidR="00824759" w:rsidRPr="00940D8D" w:rsidRDefault="00A36830"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IHCP</w:t>
      </w:r>
      <w:r w:rsidR="00824759" w:rsidRPr="00940D8D">
        <w:rPr>
          <w:rFonts w:ascii="Garamond" w:eastAsia="Tahoma" w:hAnsi="Garamond" w:cs="Tahoma"/>
          <w:color w:val="000000"/>
          <w:spacing w:val="10"/>
        </w:rPr>
        <w:t xml:space="preserve"> Bulletins, Banner Pages, and Newsletters</w:t>
      </w:r>
    </w:p>
    <w:p w14:paraId="00AFCC20"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Nationally recognized care guidelines </w:t>
      </w:r>
    </w:p>
    <w:p w14:paraId="733694A7" w14:textId="77777777" w:rsidR="00824759" w:rsidRPr="00940D8D" w:rsidRDefault="00824759" w:rsidP="00824759">
      <w:pPr>
        <w:ind w:right="432"/>
        <w:textAlignment w:val="baseline"/>
        <w:rPr>
          <w:rFonts w:ascii="Garamond" w:eastAsia="Tahoma" w:hAnsi="Garamond" w:cs="Tahoma"/>
          <w:color w:val="000000"/>
          <w:spacing w:val="10"/>
        </w:rPr>
      </w:pPr>
    </w:p>
    <w:p w14:paraId="0FF1D13E"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Coverage may not be arbitrarily denied or reduced and is subject to certain limitations in accordance with 42 CFR 440.230 regarding:</w:t>
      </w:r>
    </w:p>
    <w:p w14:paraId="4AF4FF3B"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33F04DC1"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Medical necessity determinations</w:t>
      </w:r>
    </w:p>
    <w:p w14:paraId="24E3BE5B"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Utilization control, provided the services furnished are sufficient in amount, duration, or scope to reasonably achieve the purpose for which the services are furnished</w:t>
      </w:r>
    </w:p>
    <w:p w14:paraId="500A6959" w14:textId="77777777" w:rsidR="00824759" w:rsidRPr="00940D8D" w:rsidRDefault="00824759" w:rsidP="00824759">
      <w:pPr>
        <w:tabs>
          <w:tab w:val="left" w:pos="720"/>
        </w:tabs>
        <w:ind w:left="72" w:right="216"/>
        <w:textAlignment w:val="baseline"/>
        <w:rPr>
          <w:rFonts w:ascii="Garamond" w:eastAsia="Verdana" w:hAnsi="Garamond" w:cs="Tahoma"/>
          <w:color w:val="000000"/>
        </w:rPr>
      </w:pPr>
    </w:p>
    <w:p w14:paraId="3A784F54" w14:textId="06775743"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Covered services are medically necessary if, in accordance with 405 IAC 5-2-17 they are a covered service defined in 405 IAC 5 required for the care or well-being of the patient and the service is provided in accordance with generally accepted standards of medical or professional practice, as determined by the Family and Social Services Administration (FSSA).</w:t>
      </w:r>
      <w:r w:rsidR="00565658" w:rsidRPr="00940D8D">
        <w:rPr>
          <w:rFonts w:ascii="Garamond" w:eastAsia="Tahoma" w:hAnsi="Garamond" w:cs="Tahoma"/>
          <w:color w:val="000000"/>
          <w:spacing w:val="10"/>
        </w:rPr>
        <w:tab/>
      </w:r>
      <w:r w:rsidR="00940D8D" w:rsidRPr="00940D8D">
        <w:rPr>
          <w:rFonts w:ascii="Garamond" w:eastAsia="Tahoma" w:hAnsi="Garamond" w:cs="Tahoma"/>
          <w:color w:val="000000"/>
          <w:spacing w:val="10"/>
        </w:rPr>
        <w:t xml:space="preserve"> </w:t>
      </w:r>
      <w:r w:rsidR="00565658" w:rsidRPr="00940D8D">
        <w:rPr>
          <w:rFonts w:ascii="Garamond" w:eastAsia="Tahoma" w:hAnsi="Garamond" w:cs="Tahoma"/>
          <w:color w:val="000000"/>
          <w:spacing w:val="10"/>
        </w:rPr>
        <w:t>Covered services also include services not otherwise covered under the State's Medicaid plan but are determined to be medically necessary by an EPSDT</w:t>
      </w:r>
      <w:r w:rsidR="00496830" w:rsidRPr="00940D8D">
        <w:rPr>
          <w:rFonts w:ascii="Garamond" w:eastAsia="Tahoma" w:hAnsi="Garamond" w:cs="Tahoma"/>
          <w:color w:val="000000"/>
          <w:spacing w:val="10"/>
        </w:rPr>
        <w:t xml:space="preserve"> (</w:t>
      </w:r>
      <w:r w:rsidR="00496830" w:rsidRPr="00940D8D">
        <w:rPr>
          <w:rFonts w:ascii="Garamond" w:eastAsia="Tahoma" w:hAnsi="Garamond" w:cs="Tahoma"/>
          <w:color w:val="000000"/>
          <w:spacing w:val="4"/>
        </w:rPr>
        <w:t>Early and Periodic Screening, Diagnostic and Treatment Services)</w:t>
      </w:r>
      <w:r w:rsidR="00565658" w:rsidRPr="00940D8D">
        <w:rPr>
          <w:rFonts w:ascii="Garamond" w:eastAsia="Tahoma" w:hAnsi="Garamond" w:cs="Tahoma"/>
          <w:color w:val="000000"/>
          <w:spacing w:val="10"/>
        </w:rPr>
        <w:t xml:space="preserve"> provider for an EPSDT-eligible child. All prior authorizations submitted for EPSDT-eligible children must be adjudicated in accordance with 42 CFR 441.</w:t>
      </w:r>
    </w:p>
    <w:p w14:paraId="348814BF"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6390A4F2" w14:textId="204BE4BA"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Contractor's responsibilities include prior authorization for specified services for all Indiana Medicaid populations receiving medical care via Fee-For-Service (FFS) mechanism </w:t>
      </w:r>
      <w:r w:rsidR="00A36830" w:rsidRPr="00940D8D">
        <w:rPr>
          <w:rFonts w:ascii="Garamond" w:eastAsia="Tahoma" w:hAnsi="Garamond" w:cs="Tahoma"/>
          <w:color w:val="000000"/>
          <w:spacing w:val="10"/>
        </w:rPr>
        <w:t xml:space="preserve">and </w:t>
      </w:r>
      <w:r w:rsidR="008D4502" w:rsidRPr="00940D8D">
        <w:rPr>
          <w:rFonts w:ascii="Garamond" w:eastAsia="Tahoma" w:hAnsi="Garamond" w:cs="Tahoma"/>
          <w:color w:val="000000"/>
          <w:spacing w:val="10"/>
        </w:rPr>
        <w:t>IHCP enrollees</w:t>
      </w:r>
      <w:r w:rsidRPr="00940D8D">
        <w:rPr>
          <w:rFonts w:ascii="Garamond" w:eastAsia="Tahoma" w:hAnsi="Garamond" w:cs="Tahoma"/>
          <w:color w:val="000000"/>
          <w:spacing w:val="10"/>
        </w:rPr>
        <w:t xml:space="preserve"> enrolled in the managed care portion of the program</w:t>
      </w:r>
      <w:r w:rsidR="009C4D80" w:rsidRPr="00940D8D">
        <w:rPr>
          <w:rFonts w:ascii="Garamond" w:eastAsia="Tahoma" w:hAnsi="Garamond" w:cs="Tahoma"/>
          <w:color w:val="000000"/>
          <w:spacing w:val="10"/>
        </w:rPr>
        <w:t xml:space="preserve"> who receive carved out services, products or equipment</w:t>
      </w:r>
      <w:r w:rsidRPr="00940D8D">
        <w:rPr>
          <w:rFonts w:ascii="Garamond" w:eastAsia="Tahoma" w:hAnsi="Garamond" w:cs="Tahoma"/>
          <w:color w:val="000000"/>
          <w:spacing w:val="10"/>
        </w:rPr>
        <w:t>.  Such services</w:t>
      </w:r>
      <w:r w:rsidR="009C4D80" w:rsidRPr="00940D8D">
        <w:rPr>
          <w:rFonts w:ascii="Garamond" w:eastAsia="Tahoma" w:hAnsi="Garamond" w:cs="Tahoma"/>
          <w:color w:val="000000"/>
          <w:spacing w:val="10"/>
        </w:rPr>
        <w:t xml:space="preserve"> may</w:t>
      </w:r>
      <w:r w:rsidRPr="00940D8D">
        <w:rPr>
          <w:rFonts w:ascii="Garamond" w:eastAsia="Tahoma" w:hAnsi="Garamond" w:cs="Tahoma"/>
          <w:color w:val="000000"/>
          <w:spacing w:val="10"/>
        </w:rPr>
        <w:t xml:space="preserve"> include:</w:t>
      </w:r>
    </w:p>
    <w:p w14:paraId="3F14D5A5"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1D54ECD7"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Psychiatric residential treatment facilities (PRTFs)</w:t>
      </w:r>
    </w:p>
    <w:p w14:paraId="5E0EBC09"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Members with traumatic brain injuries (TBI) in out-of-state facilities or with out-of-state providers</w:t>
      </w:r>
    </w:p>
    <w:p w14:paraId="76508D7E" w14:textId="77777777" w:rsidR="00824759" w:rsidRPr="00940D8D" w:rsidRDefault="00824759" w:rsidP="004C175E">
      <w:pPr>
        <w:tabs>
          <w:tab w:val="left" w:pos="360"/>
          <w:tab w:val="left" w:pos="720"/>
        </w:tabs>
        <w:ind w:left="720"/>
        <w:textAlignment w:val="baseline"/>
        <w:rPr>
          <w:rFonts w:ascii="Garamond" w:eastAsia="Tahoma" w:hAnsi="Garamond" w:cs="Tahoma"/>
          <w:color w:val="000000"/>
          <w:spacing w:val="10"/>
        </w:rPr>
      </w:pPr>
    </w:p>
    <w:p w14:paraId="0B510E04"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PA for these services requires a more intensive process and will be priced separately from other PAs.</w:t>
      </w:r>
    </w:p>
    <w:p w14:paraId="3F937104" w14:textId="77777777" w:rsidR="00824759" w:rsidRPr="00940D8D" w:rsidRDefault="00824759" w:rsidP="00824759">
      <w:pPr>
        <w:ind w:left="72" w:right="1152"/>
        <w:textAlignment w:val="baseline"/>
        <w:rPr>
          <w:rFonts w:ascii="Garamond" w:eastAsia="Verdana" w:hAnsi="Garamond" w:cs="Tahoma"/>
          <w:color w:val="000000"/>
        </w:rPr>
      </w:pPr>
    </w:p>
    <w:p w14:paraId="16637DD3"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There are a number of other situations listed below that require PA, but may have different requirements:</w:t>
      </w:r>
    </w:p>
    <w:p w14:paraId="01DEB331"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578D005E"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Hospice Services: Hospice services require a specialized process for PA. Specifics about the PA process for hospice services can be found in 405 IAC 5-34.</w:t>
      </w:r>
    </w:p>
    <w:p w14:paraId="55E706AC" w14:textId="3156F2FA" w:rsidR="00376902" w:rsidRPr="00940D8D" w:rsidRDefault="00376902"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Hoosier Care Connect Institutional Hospice Services:  Coordination with member’s MCE to enter hospice LOC in </w:t>
      </w:r>
      <w:r w:rsidR="00873B2D" w:rsidRPr="00940D8D">
        <w:rPr>
          <w:rFonts w:ascii="Garamond" w:eastAsia="Tahoma" w:hAnsi="Garamond" w:cs="Tahoma"/>
          <w:i/>
          <w:color w:val="000000"/>
          <w:spacing w:val="10"/>
        </w:rPr>
        <w:t>Core</w:t>
      </w:r>
      <w:r w:rsidRPr="00940D8D">
        <w:rPr>
          <w:rFonts w:ascii="Garamond" w:eastAsia="Tahoma" w:hAnsi="Garamond" w:cs="Tahoma"/>
          <w:color w:val="000000"/>
          <w:spacing w:val="10"/>
        </w:rPr>
        <w:t>MMIS</w:t>
      </w:r>
      <w:r w:rsidR="000A2D6D" w:rsidRPr="00940D8D">
        <w:rPr>
          <w:rFonts w:ascii="Garamond" w:eastAsia="Tahoma" w:hAnsi="Garamond" w:cs="Tahoma"/>
          <w:color w:val="000000"/>
          <w:spacing w:val="10"/>
        </w:rPr>
        <w:t xml:space="preserve"> is required. </w:t>
      </w:r>
    </w:p>
    <w:p w14:paraId="1536A7C2" w14:textId="6D193B25" w:rsidR="00376902" w:rsidRPr="00940D8D" w:rsidRDefault="00376902"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NEMT:  Coordinat</w:t>
      </w:r>
      <w:r w:rsidR="00C742CB" w:rsidRPr="00940D8D">
        <w:rPr>
          <w:rFonts w:ascii="Garamond" w:eastAsia="Tahoma" w:hAnsi="Garamond" w:cs="Tahoma"/>
          <w:color w:val="000000"/>
          <w:spacing w:val="10"/>
        </w:rPr>
        <w:t>ion</w:t>
      </w:r>
      <w:r w:rsidRPr="00940D8D">
        <w:rPr>
          <w:rFonts w:ascii="Garamond" w:eastAsia="Tahoma" w:hAnsi="Garamond" w:cs="Tahoma"/>
          <w:color w:val="000000"/>
          <w:spacing w:val="10"/>
        </w:rPr>
        <w:t xml:space="preserve"> with NEMT broker to determine medical necessity</w:t>
      </w:r>
      <w:r w:rsidR="00AE41D3" w:rsidRPr="00940D8D">
        <w:rPr>
          <w:rFonts w:ascii="Garamond" w:eastAsia="Tahoma" w:hAnsi="Garamond" w:cs="Tahoma"/>
          <w:color w:val="000000"/>
          <w:spacing w:val="10"/>
        </w:rPr>
        <w:t>,</w:t>
      </w:r>
      <w:r w:rsidRPr="00940D8D">
        <w:rPr>
          <w:rFonts w:ascii="Garamond" w:eastAsia="Tahoma" w:hAnsi="Garamond" w:cs="Tahoma"/>
          <w:color w:val="000000"/>
          <w:spacing w:val="10"/>
        </w:rPr>
        <w:t xml:space="preserve"> provide utilization management for member</w:t>
      </w:r>
      <w:r w:rsidR="00C742CB" w:rsidRPr="00940D8D">
        <w:rPr>
          <w:rFonts w:ascii="Garamond" w:eastAsia="Tahoma" w:hAnsi="Garamond" w:cs="Tahoma"/>
          <w:color w:val="000000"/>
          <w:spacing w:val="10"/>
        </w:rPr>
        <w:t>s</w:t>
      </w:r>
      <w:r w:rsidRPr="00940D8D">
        <w:rPr>
          <w:rFonts w:ascii="Garamond" w:eastAsia="Tahoma" w:hAnsi="Garamond" w:cs="Tahoma"/>
          <w:color w:val="000000"/>
          <w:spacing w:val="10"/>
        </w:rPr>
        <w:t xml:space="preserve"> enrolled in FFS Medicaid</w:t>
      </w:r>
      <w:r w:rsidR="00AE41D3" w:rsidRPr="00940D8D">
        <w:rPr>
          <w:rFonts w:ascii="Garamond" w:eastAsia="Tahoma" w:hAnsi="Garamond" w:cs="Tahoma"/>
          <w:color w:val="000000"/>
          <w:spacing w:val="10"/>
        </w:rPr>
        <w:t xml:space="preserve">, and enter applicable information into </w:t>
      </w:r>
      <w:r w:rsidR="00873B2D" w:rsidRPr="00940D8D">
        <w:rPr>
          <w:rFonts w:ascii="Garamond" w:eastAsia="Tahoma" w:hAnsi="Garamond" w:cs="Tahoma"/>
          <w:i/>
          <w:color w:val="000000"/>
          <w:spacing w:val="10"/>
        </w:rPr>
        <w:t>Core</w:t>
      </w:r>
      <w:r w:rsidR="00AE41D3" w:rsidRPr="00940D8D">
        <w:rPr>
          <w:rFonts w:ascii="Garamond" w:eastAsia="Tahoma" w:hAnsi="Garamond" w:cs="Tahoma"/>
          <w:color w:val="000000"/>
          <w:spacing w:val="10"/>
        </w:rPr>
        <w:t>MMIS</w:t>
      </w:r>
      <w:r w:rsidR="00C742CB" w:rsidRPr="00940D8D">
        <w:rPr>
          <w:rFonts w:ascii="Garamond" w:eastAsia="Tahoma" w:hAnsi="Garamond" w:cs="Tahoma"/>
          <w:color w:val="000000"/>
          <w:spacing w:val="10"/>
        </w:rPr>
        <w:t xml:space="preserve"> is required.</w:t>
      </w:r>
    </w:p>
    <w:p w14:paraId="5753FE60" w14:textId="1C75C3DF"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Out-of-State Services: There are also additional PA requirements related to PA for out-of-state services as described in 405 IAC 5-5. Note that certain cities located outsid</w:t>
      </w:r>
      <w:r w:rsidR="00D66516" w:rsidRPr="00940D8D">
        <w:rPr>
          <w:rFonts w:ascii="Garamond" w:eastAsia="Tahoma" w:hAnsi="Garamond" w:cs="Tahoma"/>
          <w:color w:val="000000"/>
          <w:spacing w:val="10"/>
        </w:rPr>
        <w:t>e of Indiana are treated as in-S</w:t>
      </w:r>
      <w:r w:rsidRPr="00940D8D">
        <w:rPr>
          <w:rFonts w:ascii="Garamond" w:eastAsia="Tahoma" w:hAnsi="Garamond" w:cs="Tahoma"/>
          <w:color w:val="000000"/>
          <w:spacing w:val="10"/>
        </w:rPr>
        <w:t>tate for the purposes of PA.</w:t>
      </w:r>
    </w:p>
    <w:p w14:paraId="4C528CC1" w14:textId="2B5B51A0"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590 Program: The 590 program is not a Medicaid program, but provides coverage for certain healthcare services provided to in</w:t>
      </w:r>
      <w:r w:rsidR="00D66516" w:rsidRPr="00940D8D">
        <w:rPr>
          <w:rFonts w:ascii="Garamond" w:eastAsia="Tahoma" w:hAnsi="Garamond" w:cs="Tahoma"/>
          <w:color w:val="000000"/>
          <w:spacing w:val="10"/>
        </w:rPr>
        <w:t>dividuals who are residents of S</w:t>
      </w:r>
      <w:r w:rsidRPr="00940D8D">
        <w:rPr>
          <w:rFonts w:ascii="Garamond" w:eastAsia="Tahoma" w:hAnsi="Garamond" w:cs="Tahoma"/>
          <w:color w:val="000000"/>
          <w:spacing w:val="10"/>
        </w:rPr>
        <w:t>tate-</w:t>
      </w:r>
      <w:r w:rsidR="00496830" w:rsidRPr="00940D8D">
        <w:rPr>
          <w:rFonts w:ascii="Garamond" w:eastAsia="Tahoma" w:hAnsi="Garamond" w:cs="Tahoma"/>
          <w:color w:val="000000"/>
          <w:spacing w:val="10"/>
        </w:rPr>
        <w:t>operated</w:t>
      </w:r>
      <w:r w:rsidRPr="00940D8D">
        <w:rPr>
          <w:rFonts w:ascii="Garamond" w:eastAsia="Tahoma" w:hAnsi="Garamond" w:cs="Tahoma"/>
          <w:color w:val="000000"/>
          <w:spacing w:val="10"/>
        </w:rPr>
        <w:t xml:space="preserve"> facilities. All services in excess of $500 require PA and transportation is not a covered service. Specifics can be found in 470 IAC 12.</w:t>
      </w:r>
    </w:p>
    <w:p w14:paraId="15EEA6D3"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Home and Community-Based Waiver Services (HCBS): IHCP members receiving HCBS waiver services also receive Medicaid benefits through the FFS delivery system. The contractor is not responsible for authorizing HCBS waiver services, but will be responsible for processing PA requests for any FFS benefits that are subject to PA.</w:t>
      </w:r>
    </w:p>
    <w:p w14:paraId="7F82B6E7"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shall invoice the State for billable line-item prior authorization requests only. A "billable" line-item prior authorization request is defined as a line-item prior authorization request that has been approved, modified, rejected, denied, determined that prior authorization is not required, or other status codes as may be approved by the State.</w:t>
      </w:r>
    </w:p>
    <w:p w14:paraId="54AFBC58" w14:textId="77777777" w:rsidR="00824759" w:rsidRPr="00940D8D" w:rsidRDefault="00824759" w:rsidP="00824759">
      <w:pPr>
        <w:jc w:val="both"/>
        <w:textAlignment w:val="baseline"/>
        <w:rPr>
          <w:rFonts w:ascii="Garamond" w:eastAsia="Verdana" w:hAnsi="Garamond" w:cs="Tahoma"/>
          <w:color w:val="000000"/>
          <w:spacing w:val="-4"/>
        </w:rPr>
      </w:pPr>
    </w:p>
    <w:p w14:paraId="74D962B1" w14:textId="69572803"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As part of the Contractor's PA duties, the Contractor shall monitor claims that may be suspended due to the need for additional medical policy review. These claims will post to </w:t>
      </w:r>
      <w:r w:rsidR="009F690E" w:rsidRPr="00940D8D">
        <w:rPr>
          <w:rFonts w:ascii="Garamond" w:eastAsia="Tahoma" w:hAnsi="Garamond" w:cs="Tahoma"/>
          <w:color w:val="000000"/>
          <w:spacing w:val="10"/>
        </w:rPr>
        <w:t>L</w:t>
      </w:r>
      <w:r w:rsidRPr="00940D8D">
        <w:rPr>
          <w:rFonts w:ascii="Garamond" w:eastAsia="Tahoma" w:hAnsi="Garamond" w:cs="Tahoma"/>
          <w:color w:val="000000"/>
          <w:spacing w:val="10"/>
        </w:rPr>
        <w:t xml:space="preserve">ocation 22 in </w:t>
      </w:r>
      <w:r w:rsidR="00873B2D" w:rsidRPr="00940D8D">
        <w:rPr>
          <w:rFonts w:ascii="Garamond" w:eastAsia="Tahoma" w:hAnsi="Garamond" w:cs="Tahoma"/>
          <w:i/>
          <w:color w:val="000000"/>
          <w:spacing w:val="10"/>
        </w:rPr>
        <w:t>Core</w:t>
      </w:r>
      <w:r w:rsidRPr="00940D8D">
        <w:rPr>
          <w:rFonts w:ascii="Garamond" w:eastAsia="Tahoma" w:hAnsi="Garamond" w:cs="Tahoma"/>
          <w:color w:val="000000"/>
          <w:spacing w:val="10"/>
        </w:rPr>
        <w:t>MMIS. The Contractor shall review the suspended claims daily and all claims must be adjudicated (approved for payment or denied) within the timeframe specified by the State.</w:t>
      </w:r>
    </w:p>
    <w:p w14:paraId="52AC21A0" w14:textId="77777777" w:rsidR="00824759" w:rsidRPr="00940D8D" w:rsidRDefault="00824759" w:rsidP="00824759">
      <w:pPr>
        <w:tabs>
          <w:tab w:val="left" w:pos="720"/>
        </w:tabs>
        <w:textAlignment w:val="baseline"/>
        <w:rPr>
          <w:rFonts w:ascii="Garamond" w:eastAsia="Verdana" w:hAnsi="Garamond" w:cs="Tahoma"/>
          <w:b/>
          <w:color w:val="000000"/>
          <w:spacing w:val="-9"/>
        </w:rPr>
      </w:pPr>
    </w:p>
    <w:p w14:paraId="3092E4BF" w14:textId="77777777" w:rsidR="00824759" w:rsidRPr="00940D8D" w:rsidRDefault="00824759"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1.2</w:t>
      </w:r>
      <w:r w:rsidRPr="00940D8D">
        <w:rPr>
          <w:rFonts w:ascii="Garamond" w:eastAsia="Tahoma" w:hAnsi="Garamond" w:cs="Tahoma"/>
          <w:b/>
          <w:color w:val="000000"/>
          <w:spacing w:val="10"/>
        </w:rPr>
        <w:tab/>
        <w:t>PA System Support</w:t>
      </w:r>
    </w:p>
    <w:p w14:paraId="0E5E4343"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is responsible for providing hardware, software, and communications links for Contractor staff to meet the requirements set forth herein.</w:t>
      </w:r>
    </w:p>
    <w:p w14:paraId="51472CF1" w14:textId="77777777" w:rsidR="00824759" w:rsidRPr="00940D8D" w:rsidRDefault="00824759" w:rsidP="00824759">
      <w:pPr>
        <w:textAlignment w:val="baseline"/>
        <w:rPr>
          <w:rFonts w:ascii="Garamond" w:eastAsia="Verdana" w:hAnsi="Garamond" w:cs="Tahoma"/>
          <w:color w:val="000000"/>
          <w:spacing w:val="-2"/>
        </w:rPr>
      </w:pPr>
    </w:p>
    <w:p w14:paraId="3293FDF5" w14:textId="744B0E9A"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selected Contractor will be required to use the capabilities and functionality present in </w:t>
      </w:r>
      <w:r w:rsidR="00873B2D" w:rsidRPr="00940D8D">
        <w:rPr>
          <w:rFonts w:ascii="Garamond" w:eastAsia="Tahoma" w:hAnsi="Garamond" w:cs="Tahoma"/>
          <w:i/>
          <w:color w:val="000000"/>
          <w:spacing w:val="10"/>
        </w:rPr>
        <w:t>Core</w:t>
      </w:r>
      <w:r w:rsidRPr="00940D8D">
        <w:rPr>
          <w:rFonts w:ascii="Garamond" w:eastAsia="Tahoma" w:hAnsi="Garamond" w:cs="Tahoma"/>
          <w:color w:val="000000"/>
          <w:spacing w:val="10"/>
        </w:rPr>
        <w:t>MMIS.</w:t>
      </w:r>
    </w:p>
    <w:p w14:paraId="728262C3" w14:textId="77777777" w:rsidR="00824759" w:rsidRPr="00940D8D" w:rsidRDefault="00824759" w:rsidP="00824759">
      <w:pPr>
        <w:textAlignment w:val="baseline"/>
        <w:rPr>
          <w:rFonts w:ascii="Garamond" w:eastAsia="Tahoma" w:hAnsi="Garamond" w:cs="Tahoma"/>
          <w:color w:val="000000"/>
          <w:spacing w:val="9"/>
        </w:rPr>
      </w:pPr>
    </w:p>
    <w:p w14:paraId="0F13CCFA" w14:textId="79D7833D"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These </w:t>
      </w:r>
      <w:r w:rsidR="00873B2D" w:rsidRPr="00940D8D">
        <w:rPr>
          <w:rFonts w:ascii="Garamond" w:eastAsia="Tahoma" w:hAnsi="Garamond" w:cs="Tahoma"/>
          <w:i/>
          <w:color w:val="000000"/>
          <w:spacing w:val="10"/>
        </w:rPr>
        <w:t>Core</w:t>
      </w:r>
      <w:r w:rsidRPr="00940D8D">
        <w:rPr>
          <w:rFonts w:ascii="Garamond" w:eastAsia="Tahoma" w:hAnsi="Garamond" w:cs="Tahoma"/>
          <w:color w:val="000000"/>
          <w:spacing w:val="10"/>
        </w:rPr>
        <w:t>MMIS capabilities and functionalities include the following:</w:t>
      </w:r>
    </w:p>
    <w:p w14:paraId="05AB494C"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17279E1C"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Maintains all PA requests on-line (the system stores all PA requests regardless of their current status, e.g., under evaluation, approved, denied)</w:t>
      </w:r>
    </w:p>
    <w:p w14:paraId="65E9662C"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Decrements PA units during claims processing</w:t>
      </w:r>
    </w:p>
    <w:p w14:paraId="46018332"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Maintains an authorization history for all recipients with a PA on file</w:t>
      </w:r>
    </w:p>
    <w:p w14:paraId="4312ED81"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Links PAs to relevant claims history against the approved PA</w:t>
      </w:r>
    </w:p>
    <w:p w14:paraId="482E4D9F"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Maintains all PA administrative review information on-line</w:t>
      </w:r>
    </w:p>
    <w:p w14:paraId="3364ABD9"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lastRenderedPageBreak/>
        <w:t>Produces a variety of daily, monthly, and quarterly reports for use by PA and State staff; reports provide information used to evaluate and improve the PA process and monitor the timeliness of PA processing</w:t>
      </w:r>
    </w:p>
    <w:p w14:paraId="38216A91"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Produces approval, denial, and other status notifications sent to providers and members</w:t>
      </w:r>
    </w:p>
    <w:p w14:paraId="75020222"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Provides an audit trail of changes to the PA file</w:t>
      </w:r>
    </w:p>
    <w:p w14:paraId="6918BACD"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8"/>
        </w:rPr>
        <w:t>System supports authorization of dollars, units, and period of time</w:t>
      </w:r>
    </w:p>
    <w:p w14:paraId="74C32C67" w14:textId="77777777" w:rsidR="00824759" w:rsidRPr="00940D8D" w:rsidRDefault="00824759" w:rsidP="00824759">
      <w:pPr>
        <w:tabs>
          <w:tab w:val="left" w:pos="720"/>
        </w:tabs>
        <w:ind w:left="72"/>
        <w:textAlignment w:val="baseline"/>
        <w:rPr>
          <w:rFonts w:ascii="Garamond" w:eastAsia="Tahoma" w:hAnsi="Garamond" w:cs="Tahoma"/>
          <w:b/>
          <w:color w:val="000000"/>
        </w:rPr>
      </w:pPr>
    </w:p>
    <w:p w14:paraId="7E8B54C3" w14:textId="77777777" w:rsidR="00824759" w:rsidRPr="00940D8D" w:rsidRDefault="00824759"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 xml:space="preserve">1.3 </w:t>
      </w:r>
      <w:r w:rsidRPr="00940D8D">
        <w:rPr>
          <w:rFonts w:ascii="Garamond" w:eastAsia="Tahoma" w:hAnsi="Garamond" w:cs="Tahoma"/>
          <w:b/>
          <w:color w:val="000000"/>
          <w:spacing w:val="10"/>
        </w:rPr>
        <w:tab/>
      </w:r>
      <w:bookmarkStart w:id="1" w:name="_Hlk525058909"/>
      <w:r w:rsidRPr="00940D8D">
        <w:rPr>
          <w:rFonts w:ascii="Garamond" w:eastAsia="Tahoma" w:hAnsi="Garamond" w:cs="Tahoma"/>
          <w:b/>
          <w:color w:val="000000"/>
          <w:spacing w:val="10"/>
        </w:rPr>
        <w:t>Contractor PA Responsibilities and Performance Standards</w:t>
      </w:r>
    </w:p>
    <w:bookmarkEnd w:id="1"/>
    <w:p w14:paraId="423FCC07"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This subsection presents the performance standards for the Prior Authorization business function. The Contractor shall be responsible for meeting these standards, and shall be subject to non-compliance remedies as listed in Section 6 if they are not met.</w:t>
      </w:r>
    </w:p>
    <w:p w14:paraId="248306E1"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51ABB383" w14:textId="77777777"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Receive PA requests and approve, modify, suspend, pend, reject or deny the requests as appropriate by implementing mechanisms to ensure consistent application of review criteria (including evidence-based criteria) for authorization decisions; and consulting with the requesting provider when appropriate.</w:t>
      </w:r>
    </w:p>
    <w:p w14:paraId="43129742" w14:textId="77777777"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Review and approve hospice authorization requests for FFS Medicaid in accordance with State instructions and process the required paperwork, assuring the proper completion and that appropriate signatures are present when required.</w:t>
      </w:r>
    </w:p>
    <w:p w14:paraId="3B41A3AE" w14:textId="77F71132"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 xml:space="preserve">Provide adequate professional medical staff and behavioral health professionals for staffing and managing the PA function, including medically knowledgeable PA analysts for processing requests and availability of </w:t>
      </w:r>
      <w:r w:rsidR="009F690E" w:rsidRPr="00940D8D">
        <w:rPr>
          <w:rFonts w:ascii="Garamond" w:eastAsia="Tahoma" w:hAnsi="Garamond" w:cs="Tahoma"/>
          <w:color w:val="000000"/>
          <w:spacing w:val="9"/>
        </w:rPr>
        <w:t xml:space="preserve">Indiana </w:t>
      </w:r>
      <w:r w:rsidRPr="00940D8D">
        <w:rPr>
          <w:rFonts w:ascii="Garamond" w:eastAsia="Tahoma" w:hAnsi="Garamond" w:cs="Tahoma"/>
          <w:color w:val="000000"/>
          <w:spacing w:val="9"/>
        </w:rPr>
        <w:t xml:space="preserve">licensed medical professionals to provide consultative services regarding all Medicaid-covered service types. The Contractor shall submit to the State a list identifying the individuals responsible for performing PA activities and the types of services for which each individual is responsible </w:t>
      </w:r>
      <w:r w:rsidR="009F690E" w:rsidRPr="00940D8D">
        <w:rPr>
          <w:rFonts w:ascii="Garamond" w:eastAsia="Tahoma" w:hAnsi="Garamond" w:cs="Tahoma"/>
          <w:color w:val="000000"/>
          <w:spacing w:val="9"/>
        </w:rPr>
        <w:t>45</w:t>
      </w:r>
      <w:r w:rsidRPr="00940D8D">
        <w:rPr>
          <w:rFonts w:ascii="Garamond" w:eastAsia="Tahoma" w:hAnsi="Garamond" w:cs="Tahoma"/>
          <w:color w:val="000000"/>
          <w:spacing w:val="9"/>
        </w:rPr>
        <w:t xml:space="preserve"> days prior to implementation. The Contractor shall submit a quarterly report to FSSA detailing how often and for what number and type of PA requests licensed medical professionals were used in determining whether to approve, modify or deny a request. See </w:t>
      </w:r>
      <w:r w:rsidR="00E612E8">
        <w:rPr>
          <w:rFonts w:ascii="Garamond" w:eastAsia="Tahoma" w:hAnsi="Garamond" w:cs="Tahoma"/>
          <w:color w:val="000000"/>
          <w:spacing w:val="9"/>
        </w:rPr>
        <w:t xml:space="preserve">Section 6 </w:t>
      </w:r>
      <w:r w:rsidRPr="00940D8D">
        <w:rPr>
          <w:rFonts w:ascii="Garamond" w:eastAsia="Tahoma" w:hAnsi="Garamond" w:cs="Tahoma"/>
          <w:color w:val="000000"/>
          <w:spacing w:val="9"/>
        </w:rPr>
        <w:t>for reporting details.</w:t>
      </w:r>
    </w:p>
    <w:p w14:paraId="603128D8" w14:textId="42F375E7"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 xml:space="preserve">Research, analyze, and evaluate all PA requests to ensure all medical facts, including evidence-based criteria, have been considered prior to rendering a decision to approve or deny the request. Ensure PA staff utilizes their </w:t>
      </w:r>
      <w:r w:rsidR="009F690E" w:rsidRPr="00940D8D">
        <w:rPr>
          <w:rFonts w:ascii="Garamond" w:eastAsia="Tahoma" w:hAnsi="Garamond" w:cs="Tahoma"/>
          <w:color w:val="000000"/>
          <w:spacing w:val="9"/>
        </w:rPr>
        <w:t xml:space="preserve">state-approved </w:t>
      </w:r>
      <w:r w:rsidRPr="00940D8D">
        <w:rPr>
          <w:rFonts w:ascii="Garamond" w:eastAsia="Tahoma" w:hAnsi="Garamond" w:cs="Tahoma"/>
          <w:color w:val="000000"/>
          <w:spacing w:val="9"/>
        </w:rPr>
        <w:t>proprietary well-defined processes and procedures for research and analysis of PA requests.</w:t>
      </w:r>
    </w:p>
    <w:p w14:paraId="58F8D01E" w14:textId="5C5B939D"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Unless a short</w:t>
      </w:r>
      <w:r w:rsidR="00D66516" w:rsidRPr="00940D8D">
        <w:rPr>
          <w:rFonts w:ascii="Garamond" w:eastAsia="Tahoma" w:hAnsi="Garamond" w:cs="Tahoma"/>
          <w:color w:val="000000"/>
          <w:spacing w:val="9"/>
        </w:rPr>
        <w:t>er timeframe is required under S</w:t>
      </w:r>
      <w:r w:rsidRPr="00940D8D">
        <w:rPr>
          <w:rFonts w:ascii="Garamond" w:eastAsia="Tahoma" w:hAnsi="Garamond" w:cs="Tahoma"/>
          <w:color w:val="000000"/>
          <w:spacing w:val="9"/>
        </w:rPr>
        <w:t xml:space="preserve">tate or federal law, correctly disposition (i.e., approve, modify, suspend, designate as pending, reject, deny, or determine that prior authorization is not required) prior authorization requests within five (5) business days of receipt. Specifically, the request must be entered into </w:t>
      </w:r>
      <w:r w:rsidR="00873B2D" w:rsidRPr="00940D8D">
        <w:rPr>
          <w:rFonts w:ascii="Garamond" w:eastAsia="Tahoma" w:hAnsi="Garamond" w:cs="Tahoma"/>
          <w:i/>
          <w:color w:val="000000"/>
          <w:spacing w:val="9"/>
        </w:rPr>
        <w:t>Core</w:t>
      </w:r>
      <w:r w:rsidRPr="00940D8D">
        <w:rPr>
          <w:rFonts w:ascii="Garamond" w:eastAsia="Tahoma" w:hAnsi="Garamond" w:cs="Tahoma"/>
          <w:color w:val="000000"/>
          <w:spacing w:val="9"/>
        </w:rPr>
        <w:t>MMIS within two (2) business days, then adjudicated with an additional three (3) business days (not to exceed five (5) business days in total). Any decision to deny a service authorization request or to authorize a service in an amount, duration, or scope that is less than requested must be made by a</w:t>
      </w:r>
      <w:r w:rsidR="00245575" w:rsidRPr="00940D8D">
        <w:rPr>
          <w:rFonts w:ascii="Garamond" w:eastAsia="Tahoma" w:hAnsi="Garamond" w:cs="Tahoma"/>
          <w:color w:val="000000"/>
          <w:spacing w:val="9"/>
        </w:rPr>
        <w:t>n Indiana-licensed</w:t>
      </w:r>
      <w:r w:rsidRPr="00940D8D">
        <w:rPr>
          <w:rFonts w:ascii="Garamond" w:eastAsia="Tahoma" w:hAnsi="Garamond" w:cs="Tahoma"/>
          <w:color w:val="000000"/>
          <w:spacing w:val="9"/>
        </w:rPr>
        <w:t xml:space="preserve"> healthcare professional who has appropriate clinical expertise in treating the enrollee's condition or disease. Contractor must develop and submit a quarterly report to verify how this standard is being met, as described in </w:t>
      </w:r>
      <w:r w:rsidR="00E612E8">
        <w:rPr>
          <w:rFonts w:ascii="Garamond" w:eastAsia="Tahoma" w:hAnsi="Garamond" w:cs="Tahoma"/>
          <w:color w:val="000000"/>
          <w:spacing w:val="9"/>
        </w:rPr>
        <w:t>Section 6.</w:t>
      </w:r>
    </w:p>
    <w:p w14:paraId="5C54ED15" w14:textId="77777777"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Ensure that suspended PAs are denied when requested follow-up documentation is not provided within 30 days.</w:t>
      </w:r>
    </w:p>
    <w:p w14:paraId="411824D5" w14:textId="7FFFE729"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lastRenderedPageBreak/>
        <w:t>Ensure that non-covered services are denied</w:t>
      </w:r>
      <w:r w:rsidR="00245575" w:rsidRPr="00940D8D">
        <w:rPr>
          <w:rFonts w:ascii="Garamond" w:eastAsia="Tahoma" w:hAnsi="Garamond" w:cs="Tahoma"/>
          <w:color w:val="000000"/>
          <w:spacing w:val="9"/>
        </w:rPr>
        <w:t xml:space="preserve"> except as otherwise legally required, such as EPSDT</w:t>
      </w:r>
      <w:r w:rsidRPr="00940D8D">
        <w:rPr>
          <w:rFonts w:ascii="Garamond" w:eastAsia="Tahoma" w:hAnsi="Garamond" w:cs="Tahoma"/>
          <w:color w:val="000000"/>
          <w:spacing w:val="9"/>
        </w:rPr>
        <w:t>.</w:t>
      </w:r>
    </w:p>
    <w:p w14:paraId="5649CFED" w14:textId="403ACFF7"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 xml:space="preserve">Review, verify, and deliver to the State, within thirty (30) calendar days of the following quarter, reports summarizing the Contractor's PA activities performed for the preceding quarter. The reports shall delineate the method of request, types of services, and the number of services being requested by provider type, and whether each request was approved or denied. Reports should also analyze services for which greater than 95% of PA requests are immediately approved. Sample reports are included in the Prior Authorization Reporting Templates in Attachment </w:t>
      </w:r>
      <w:r w:rsidR="00F437BB" w:rsidRPr="00940D8D">
        <w:rPr>
          <w:rFonts w:ascii="Garamond" w:eastAsia="Tahoma" w:hAnsi="Garamond" w:cs="Tahoma"/>
          <w:color w:val="000000"/>
          <w:spacing w:val="9"/>
        </w:rPr>
        <w:t>J</w:t>
      </w:r>
      <w:r w:rsidRPr="00940D8D">
        <w:rPr>
          <w:rFonts w:ascii="Garamond" w:eastAsia="Tahoma" w:hAnsi="Garamond" w:cs="Tahoma"/>
          <w:color w:val="000000"/>
          <w:spacing w:val="9"/>
        </w:rPr>
        <w:t xml:space="preserve">. Contractor must, at a minimum, provide reports with the same information as described in </w:t>
      </w:r>
      <w:r w:rsidR="00E612E8">
        <w:rPr>
          <w:rFonts w:ascii="Garamond" w:eastAsia="Tahoma" w:hAnsi="Garamond" w:cs="Tahoma"/>
          <w:color w:val="000000"/>
          <w:spacing w:val="9"/>
        </w:rPr>
        <w:t xml:space="preserve">Section 6 </w:t>
      </w:r>
      <w:r w:rsidRPr="00940D8D">
        <w:rPr>
          <w:rFonts w:ascii="Garamond" w:eastAsia="Tahoma" w:hAnsi="Garamond" w:cs="Tahoma"/>
          <w:color w:val="000000"/>
          <w:spacing w:val="9"/>
        </w:rPr>
        <w:t>of this Exhibit.</w:t>
      </w:r>
    </w:p>
    <w:p w14:paraId="68BA9B0D" w14:textId="77777777"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Maintain a sufficient number of toll-free (for Indiana and contiguous states) phone lines and qualified personnel to staff the phone lines so that:</w:t>
      </w:r>
    </w:p>
    <w:p w14:paraId="59DB2766" w14:textId="77777777" w:rsidR="00824759" w:rsidRPr="00940D8D" w:rsidRDefault="00824759" w:rsidP="00824759">
      <w:pPr>
        <w:numPr>
          <w:ilvl w:val="0"/>
          <w:numId w:val="3"/>
        </w:numPr>
        <w:tabs>
          <w:tab w:val="clear" w:pos="216"/>
          <w:tab w:val="left" w:pos="792"/>
        </w:tabs>
        <w:ind w:left="792" w:right="288" w:hanging="216"/>
        <w:textAlignment w:val="baseline"/>
        <w:rPr>
          <w:rFonts w:ascii="Garamond" w:eastAsia="Verdana" w:hAnsi="Garamond" w:cs="Tahoma"/>
          <w:color w:val="000000"/>
        </w:rPr>
      </w:pPr>
      <w:r w:rsidRPr="00940D8D">
        <w:rPr>
          <w:rFonts w:ascii="Garamond" w:eastAsia="Verdana" w:hAnsi="Garamond" w:cs="Tahoma"/>
          <w:color w:val="000000"/>
        </w:rPr>
        <w:t>For any calendar month, at least ninety-seven percent (97%) of all incoming phone calls must reach the call center menu within thirty (30) seconds.</w:t>
      </w:r>
    </w:p>
    <w:p w14:paraId="4783608D" w14:textId="77777777" w:rsidR="00824759" w:rsidRPr="00940D8D" w:rsidRDefault="00824759" w:rsidP="00824759">
      <w:pPr>
        <w:numPr>
          <w:ilvl w:val="0"/>
          <w:numId w:val="3"/>
        </w:numPr>
        <w:tabs>
          <w:tab w:val="clear" w:pos="216"/>
          <w:tab w:val="left" w:pos="792"/>
        </w:tabs>
        <w:ind w:left="792" w:right="144" w:hanging="216"/>
        <w:textAlignment w:val="baseline"/>
        <w:rPr>
          <w:rFonts w:ascii="Garamond" w:eastAsia="Verdana" w:hAnsi="Garamond" w:cs="Tahoma"/>
          <w:color w:val="000000"/>
          <w:spacing w:val="-4"/>
        </w:rPr>
      </w:pPr>
      <w:r w:rsidRPr="00940D8D">
        <w:rPr>
          <w:rFonts w:ascii="Garamond" w:eastAsia="Verdana" w:hAnsi="Garamond" w:cs="Tahoma"/>
          <w:color w:val="000000"/>
          <w:spacing w:val="-4"/>
        </w:rPr>
        <w:t>For any calendar month, at least eighty-five percent (85%) of all incoming phone calls must be answered by a representative within thirty (30) seconds after the call has been routed through the call center menu. Answered means that the call is picked up by a qualified staff person.</w:t>
      </w:r>
    </w:p>
    <w:p w14:paraId="161BDBAA" w14:textId="77777777" w:rsidR="00824759" w:rsidRPr="00940D8D" w:rsidRDefault="00824759" w:rsidP="00824759">
      <w:pPr>
        <w:numPr>
          <w:ilvl w:val="0"/>
          <w:numId w:val="3"/>
        </w:numPr>
        <w:tabs>
          <w:tab w:val="clear" w:pos="216"/>
          <w:tab w:val="left" w:pos="792"/>
        </w:tabs>
        <w:ind w:left="792" w:right="144" w:hanging="216"/>
        <w:textAlignment w:val="baseline"/>
        <w:rPr>
          <w:rFonts w:ascii="Garamond" w:eastAsia="Verdana" w:hAnsi="Garamond" w:cs="Tahoma"/>
          <w:color w:val="000000"/>
          <w:spacing w:val="-4"/>
        </w:rPr>
      </w:pPr>
      <w:r w:rsidRPr="00940D8D">
        <w:rPr>
          <w:rFonts w:ascii="Garamond" w:eastAsia="Verdana" w:hAnsi="Garamond" w:cs="Tahoma"/>
          <w:color w:val="000000"/>
          <w:spacing w:val="-4"/>
        </w:rPr>
        <w:t>For any calendar month, at least ninety-five percent (95%) of all phone calls must be answered by a representative within sixty (60) seconds after the call has been routed through the call center menu. Answered means that the call is picked up by a qualified staff person.</w:t>
      </w:r>
    </w:p>
    <w:p w14:paraId="45C6C573" w14:textId="77777777" w:rsidR="00824759" w:rsidRPr="00940D8D" w:rsidRDefault="00824759" w:rsidP="00824759">
      <w:pPr>
        <w:numPr>
          <w:ilvl w:val="0"/>
          <w:numId w:val="3"/>
        </w:numPr>
        <w:tabs>
          <w:tab w:val="clear" w:pos="216"/>
          <w:tab w:val="left" w:pos="792"/>
        </w:tabs>
        <w:ind w:left="792" w:right="144" w:hanging="216"/>
        <w:textAlignment w:val="baseline"/>
        <w:rPr>
          <w:rFonts w:ascii="Garamond" w:eastAsia="Verdana" w:hAnsi="Garamond" w:cs="Tahoma"/>
          <w:color w:val="000000"/>
          <w:spacing w:val="-4"/>
        </w:rPr>
      </w:pPr>
      <w:r w:rsidRPr="00940D8D">
        <w:rPr>
          <w:rFonts w:ascii="Garamond" w:eastAsia="Verdana" w:hAnsi="Garamond" w:cs="Tahoma"/>
          <w:color w:val="000000"/>
        </w:rPr>
        <w:t>If Contractor does not maintain an approved automated call distribution system then, for any calendar month, at least ninety-five percent (95%) of all phone calls must be answered within thirty (30) seconds.</w:t>
      </w:r>
    </w:p>
    <w:p w14:paraId="7591AB8F" w14:textId="77777777" w:rsidR="00824759" w:rsidRPr="00940D8D" w:rsidRDefault="00824759" w:rsidP="00824759">
      <w:pPr>
        <w:numPr>
          <w:ilvl w:val="0"/>
          <w:numId w:val="3"/>
        </w:numPr>
        <w:tabs>
          <w:tab w:val="clear" w:pos="216"/>
          <w:tab w:val="left" w:pos="792"/>
        </w:tabs>
        <w:ind w:left="792" w:right="144" w:hanging="216"/>
        <w:textAlignment w:val="baseline"/>
        <w:rPr>
          <w:rFonts w:ascii="Garamond" w:eastAsia="Verdana" w:hAnsi="Garamond" w:cs="Tahoma"/>
          <w:color w:val="000000"/>
          <w:spacing w:val="-4"/>
        </w:rPr>
      </w:pPr>
      <w:r w:rsidRPr="00940D8D">
        <w:rPr>
          <w:rFonts w:ascii="Garamond" w:eastAsia="Verdana" w:hAnsi="Garamond" w:cs="Tahoma"/>
          <w:color w:val="000000"/>
          <w:spacing w:val="-4"/>
        </w:rPr>
        <w:t>For any calendar month, the busy rate shall not exceed zero percent (0%).</w:t>
      </w:r>
    </w:p>
    <w:p w14:paraId="706F8488" w14:textId="77777777" w:rsidR="00824759" w:rsidRPr="00940D8D" w:rsidRDefault="00824759" w:rsidP="00824759">
      <w:pPr>
        <w:numPr>
          <w:ilvl w:val="0"/>
          <w:numId w:val="3"/>
        </w:numPr>
        <w:tabs>
          <w:tab w:val="clear" w:pos="216"/>
          <w:tab w:val="left" w:pos="792"/>
        </w:tabs>
        <w:ind w:left="792" w:hanging="216"/>
        <w:textAlignment w:val="baseline"/>
        <w:rPr>
          <w:rFonts w:ascii="Garamond" w:eastAsia="Verdana" w:hAnsi="Garamond" w:cs="Tahoma"/>
          <w:color w:val="000000"/>
          <w:spacing w:val="-3"/>
        </w:rPr>
      </w:pPr>
      <w:r w:rsidRPr="00940D8D">
        <w:rPr>
          <w:rFonts w:ascii="Garamond" w:eastAsia="Verdana" w:hAnsi="Garamond" w:cs="Tahoma"/>
          <w:color w:val="000000"/>
          <w:spacing w:val="-3"/>
        </w:rPr>
        <w:t>Hold time shall not exceed one minute in any instance, or 30 seconds, on average</w:t>
      </w:r>
    </w:p>
    <w:p w14:paraId="013C51B7" w14:textId="77777777" w:rsidR="00824759" w:rsidRPr="00940D8D" w:rsidRDefault="00824759" w:rsidP="00824759">
      <w:pPr>
        <w:numPr>
          <w:ilvl w:val="0"/>
          <w:numId w:val="3"/>
        </w:numPr>
        <w:tabs>
          <w:tab w:val="clear" w:pos="216"/>
          <w:tab w:val="left" w:pos="792"/>
        </w:tabs>
        <w:ind w:left="792" w:hanging="216"/>
        <w:textAlignment w:val="baseline"/>
        <w:rPr>
          <w:rFonts w:ascii="Garamond" w:eastAsia="Verdana" w:hAnsi="Garamond" w:cs="Tahoma"/>
          <w:color w:val="000000"/>
          <w:spacing w:val="-3"/>
        </w:rPr>
      </w:pPr>
      <w:r w:rsidRPr="00940D8D">
        <w:rPr>
          <w:rFonts w:ascii="Garamond" w:eastAsia="Verdana" w:hAnsi="Garamond" w:cs="Tahoma"/>
          <w:color w:val="000000"/>
          <w:spacing w:val="-3"/>
        </w:rPr>
        <w:t>For any calendar month, the lost call (abandonment) rate shall not exceed five percent (5%).</w:t>
      </w:r>
    </w:p>
    <w:p w14:paraId="02179A26" w14:textId="77777777" w:rsidR="00824759" w:rsidRPr="00940D8D" w:rsidRDefault="00824759" w:rsidP="00824759">
      <w:pPr>
        <w:numPr>
          <w:ilvl w:val="0"/>
          <w:numId w:val="3"/>
        </w:numPr>
        <w:tabs>
          <w:tab w:val="clear" w:pos="216"/>
          <w:tab w:val="left" w:pos="792"/>
        </w:tabs>
        <w:ind w:left="792" w:hanging="216"/>
        <w:textAlignment w:val="baseline"/>
        <w:rPr>
          <w:rFonts w:ascii="Garamond" w:eastAsia="Verdana" w:hAnsi="Garamond" w:cs="Tahoma"/>
          <w:color w:val="000000"/>
          <w:spacing w:val="-3"/>
        </w:rPr>
      </w:pPr>
      <w:r w:rsidRPr="00940D8D">
        <w:rPr>
          <w:rFonts w:ascii="Garamond" w:eastAsia="Verdana" w:hAnsi="Garamond" w:cs="Tahoma"/>
          <w:color w:val="000000"/>
        </w:rPr>
        <w:t>Contractor must maintain an answering machine, voice mail system or answering service to receive calls after business hours. For any calendar month, one hundred percent (100%) of all after hours calls received must be returned or attempted to be returned within the next business day.</w:t>
      </w:r>
    </w:p>
    <w:p w14:paraId="5E814DEA" w14:textId="25CB5AD2"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 xml:space="preserve">Staff PA phone lines from </w:t>
      </w:r>
      <w:r w:rsidR="009C4D80" w:rsidRPr="00940D8D">
        <w:rPr>
          <w:rFonts w:ascii="Garamond" w:eastAsia="Tahoma" w:hAnsi="Garamond" w:cs="Tahoma"/>
          <w:color w:val="000000"/>
          <w:spacing w:val="9"/>
        </w:rPr>
        <w:t>7</w:t>
      </w:r>
      <w:r w:rsidRPr="00940D8D">
        <w:rPr>
          <w:rFonts w:ascii="Garamond" w:eastAsia="Tahoma" w:hAnsi="Garamond" w:cs="Tahoma"/>
          <w:color w:val="000000"/>
          <w:spacing w:val="9"/>
        </w:rPr>
        <w:t xml:space="preserve">:00 a.m. to </w:t>
      </w:r>
      <w:r w:rsidR="009C4D80" w:rsidRPr="00940D8D">
        <w:rPr>
          <w:rFonts w:ascii="Garamond" w:eastAsia="Tahoma" w:hAnsi="Garamond" w:cs="Tahoma"/>
          <w:color w:val="000000"/>
          <w:spacing w:val="9"/>
        </w:rPr>
        <w:t>6</w:t>
      </w:r>
      <w:r w:rsidRPr="00940D8D">
        <w:rPr>
          <w:rFonts w:ascii="Garamond" w:eastAsia="Tahoma" w:hAnsi="Garamond" w:cs="Tahoma"/>
          <w:color w:val="000000"/>
          <w:spacing w:val="9"/>
        </w:rPr>
        <w:t>:00 p.m. Eastern Standard Time Monday through Friday (excluding 6 holidays: New Year's Day, Memorial Day, Independence Day, Labor Day, Thanksgiving Day, and Christmas Day).</w:t>
      </w:r>
    </w:p>
    <w:p w14:paraId="2196F27F" w14:textId="1A927416"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 xml:space="preserve">Provide sufficient fax </w:t>
      </w:r>
      <w:r w:rsidR="009C4D80" w:rsidRPr="00940D8D">
        <w:rPr>
          <w:rFonts w:ascii="Garamond" w:eastAsia="Tahoma" w:hAnsi="Garamond" w:cs="Tahoma"/>
          <w:color w:val="000000"/>
          <w:spacing w:val="9"/>
        </w:rPr>
        <w:t xml:space="preserve">access </w:t>
      </w:r>
      <w:r w:rsidRPr="00940D8D">
        <w:rPr>
          <w:rFonts w:ascii="Garamond" w:eastAsia="Tahoma" w:hAnsi="Garamond" w:cs="Tahoma"/>
          <w:color w:val="000000"/>
          <w:spacing w:val="9"/>
        </w:rPr>
        <w:t>dedicated to receipt of PA requests, with sufficient memory or buffers to handle multiple incoming transmissions.</w:t>
      </w:r>
    </w:p>
    <w:p w14:paraId="36E1AD42" w14:textId="2B492015"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 xml:space="preserve">Produce monthly reports of PA phone and fax </w:t>
      </w:r>
      <w:r w:rsidR="008D4502" w:rsidRPr="00940D8D">
        <w:rPr>
          <w:rFonts w:ascii="Garamond" w:eastAsia="Tahoma" w:hAnsi="Garamond" w:cs="Tahoma"/>
          <w:color w:val="000000"/>
          <w:spacing w:val="9"/>
        </w:rPr>
        <w:t>access</w:t>
      </w:r>
      <w:r w:rsidRPr="00940D8D">
        <w:rPr>
          <w:rFonts w:ascii="Garamond" w:eastAsia="Tahoma" w:hAnsi="Garamond" w:cs="Tahoma"/>
          <w:color w:val="000000"/>
          <w:spacing w:val="9"/>
        </w:rPr>
        <w:t xml:space="preserve">, incomplete calls, and disconnects. Report must show metrics for all performance metrics listed in this Section. Furnish these reports to the State within five (5) days of the end of the month. See </w:t>
      </w:r>
      <w:r w:rsidR="00E612E8">
        <w:rPr>
          <w:rFonts w:ascii="Garamond" w:eastAsia="Tahoma" w:hAnsi="Garamond" w:cs="Tahoma"/>
          <w:color w:val="000000"/>
          <w:spacing w:val="9"/>
        </w:rPr>
        <w:t xml:space="preserve">Section 6 </w:t>
      </w:r>
      <w:r w:rsidRPr="00940D8D">
        <w:rPr>
          <w:rFonts w:ascii="Garamond" w:eastAsia="Tahoma" w:hAnsi="Garamond" w:cs="Tahoma"/>
          <w:color w:val="000000"/>
          <w:spacing w:val="9"/>
        </w:rPr>
        <w:t>for reporting details.</w:t>
      </w:r>
    </w:p>
    <w:p w14:paraId="0AC07C85" w14:textId="2F6087F1"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 xml:space="preserve">Conduct annual traffic studies of incoming calls to determine need to adjust staffing levels for PA function. See </w:t>
      </w:r>
      <w:r w:rsidR="00E612E8">
        <w:rPr>
          <w:rFonts w:ascii="Garamond" w:eastAsia="Tahoma" w:hAnsi="Garamond" w:cs="Tahoma"/>
          <w:color w:val="000000"/>
          <w:spacing w:val="9"/>
        </w:rPr>
        <w:t xml:space="preserve">Section 6 </w:t>
      </w:r>
      <w:r w:rsidRPr="00940D8D">
        <w:rPr>
          <w:rFonts w:ascii="Garamond" w:eastAsia="Tahoma" w:hAnsi="Garamond" w:cs="Tahoma"/>
          <w:color w:val="000000"/>
          <w:spacing w:val="9"/>
        </w:rPr>
        <w:t>for reporting details.</w:t>
      </w:r>
    </w:p>
    <w:p w14:paraId="1575AEFE" w14:textId="4A3FBAF8"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 xml:space="preserve">Interface with providers on a regular basis to refine procedures for submission of PA requests to ensure that internal policies agree with changing practices in the provider community. Provide necessary staff to attend meetings (provider association meetings, etc.) </w:t>
      </w:r>
      <w:r w:rsidR="009C4D80" w:rsidRPr="00940D8D">
        <w:rPr>
          <w:rFonts w:ascii="Garamond" w:eastAsia="Tahoma" w:hAnsi="Garamond" w:cs="Tahoma"/>
          <w:color w:val="000000"/>
          <w:spacing w:val="9"/>
        </w:rPr>
        <w:t xml:space="preserve">at </w:t>
      </w:r>
      <w:r w:rsidR="00D66516" w:rsidRPr="00940D8D">
        <w:rPr>
          <w:rFonts w:ascii="Garamond" w:eastAsia="Tahoma" w:hAnsi="Garamond" w:cs="Tahoma"/>
          <w:color w:val="000000"/>
          <w:spacing w:val="9"/>
        </w:rPr>
        <w:t xml:space="preserve">the </w:t>
      </w:r>
      <w:r w:rsidR="009C4D80" w:rsidRPr="00940D8D">
        <w:rPr>
          <w:rFonts w:ascii="Garamond" w:eastAsia="Tahoma" w:hAnsi="Garamond" w:cs="Tahoma"/>
          <w:color w:val="000000"/>
          <w:spacing w:val="9"/>
        </w:rPr>
        <w:t xml:space="preserve">request of the </w:t>
      </w:r>
      <w:r w:rsidR="009B6AE6" w:rsidRPr="00940D8D">
        <w:rPr>
          <w:rFonts w:ascii="Garamond" w:eastAsia="Tahoma" w:hAnsi="Garamond" w:cs="Tahoma"/>
          <w:color w:val="000000"/>
          <w:spacing w:val="9"/>
        </w:rPr>
        <w:t>State. The</w:t>
      </w:r>
      <w:r w:rsidR="00CB0A7B" w:rsidRPr="00940D8D">
        <w:rPr>
          <w:rFonts w:ascii="Garamond" w:eastAsia="Tahoma" w:hAnsi="Garamond" w:cs="Tahoma"/>
          <w:color w:val="000000"/>
          <w:spacing w:val="9"/>
        </w:rPr>
        <w:t xml:space="preserve"> State must approve of any work performed by the Contractor to educate outside groups or associations.</w:t>
      </w:r>
    </w:p>
    <w:p w14:paraId="5EC71459" w14:textId="0614F951"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lastRenderedPageBreak/>
        <w:t>Research and prepare appropriate, timely, accurate, and thorough responses to inquiries received from the State or providers. Inquiries from government officials require a written response within two (2) business days of receipt. All other inquiries shall be responded to within five (5) business days of receipt.</w:t>
      </w:r>
    </w:p>
    <w:p w14:paraId="16647E84" w14:textId="77777777"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Design PA forms or attachments as needed or define revisions to existing forms if changes are needed. All forms are subject to FSSA approval.</w:t>
      </w:r>
    </w:p>
    <w:p w14:paraId="28563BD0" w14:textId="6DAD3E0A"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Purge old PA records according to State-specified criteria</w:t>
      </w:r>
      <w:r w:rsidR="00C20F1F" w:rsidRPr="00940D8D">
        <w:rPr>
          <w:rFonts w:ascii="Garamond" w:eastAsia="Tahoma" w:hAnsi="Garamond" w:cs="Tahoma"/>
          <w:color w:val="000000"/>
          <w:spacing w:val="9"/>
        </w:rPr>
        <w:t xml:space="preserve"> </w:t>
      </w:r>
      <w:r w:rsidR="009C4D80" w:rsidRPr="00940D8D">
        <w:rPr>
          <w:rFonts w:ascii="Garamond" w:eastAsia="Tahoma" w:hAnsi="Garamond" w:cs="Tahoma"/>
          <w:color w:val="000000"/>
          <w:spacing w:val="9"/>
        </w:rPr>
        <w:t xml:space="preserve">and maintain electronic record destruction in accordance with </w:t>
      </w:r>
      <w:r w:rsidR="00D66516" w:rsidRPr="00940D8D">
        <w:rPr>
          <w:rFonts w:ascii="Garamond" w:eastAsia="Tahoma" w:hAnsi="Garamond" w:cs="Tahoma"/>
          <w:color w:val="000000"/>
          <w:spacing w:val="9"/>
        </w:rPr>
        <w:t>S</w:t>
      </w:r>
      <w:r w:rsidR="009C4D80" w:rsidRPr="00940D8D">
        <w:rPr>
          <w:rFonts w:ascii="Garamond" w:eastAsia="Tahoma" w:hAnsi="Garamond" w:cs="Tahoma"/>
          <w:color w:val="000000"/>
          <w:spacing w:val="9"/>
        </w:rPr>
        <w:t xml:space="preserve">tate policy </w:t>
      </w:r>
    </w:p>
    <w:p w14:paraId="0F415456" w14:textId="08621567"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Prepare annual work plan for PA functions as set forth in this Section or if directed to do so by FSSA, and update the work plan quarterly. The work plan shall include PA improvement projects that will be performed, anticipated schedules, and resources for the projects. Upon completing each quarterly review, the Contractor shall provide the State with a report of progress made to date on the projects. The quarterly report shall be delivered to FSSA for review, and FSSA's input shall be incorporated.</w:t>
      </w:r>
    </w:p>
    <w:p w14:paraId="584D1C71" w14:textId="254BF8E0"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 xml:space="preserve">On a semi-annual basis, covering the period from January through June and July through December, the Contractor shall provide a trending analysis to the State to evaluate authorized services, the number of services denied or modified, the number of appeal requests by PA category, and the outcome of the appeals (e.g., PA decision sustained or overturned). The Contractor shall provide a draft analysis format for review and approval by the State. The State reserves the right to make changes to the analysis. Upon completion of the qualitative and quantitative analysis, the Contractor shall provide recommendations to the State for suggested policy changes. The report shall be delivered within thirty (30) days of the end of the six-month period. See </w:t>
      </w:r>
      <w:r w:rsidR="00E612E8">
        <w:rPr>
          <w:rFonts w:ascii="Garamond" w:eastAsia="Tahoma" w:hAnsi="Garamond" w:cs="Tahoma"/>
          <w:color w:val="000000"/>
          <w:spacing w:val="9"/>
        </w:rPr>
        <w:t xml:space="preserve">Section 6 </w:t>
      </w:r>
      <w:r w:rsidRPr="00940D8D">
        <w:rPr>
          <w:rFonts w:ascii="Garamond" w:eastAsia="Tahoma" w:hAnsi="Garamond" w:cs="Tahoma"/>
          <w:color w:val="000000"/>
          <w:spacing w:val="9"/>
        </w:rPr>
        <w:t>for reporting details.</w:t>
      </w:r>
    </w:p>
    <w:p w14:paraId="2148F38B" w14:textId="6E97786C"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 xml:space="preserve">On a semi-annual basis, covering the period from January through June and July through December, initiate a review of administrative reviews, hearings, and appeals from the previous period to determine if providers are submitting sufficient information for making appropriate PA decisions. The analysis shall include evaluating administrative reviews to determine how many result in a reversal, denial, or modification. The Contractor shall provide a draft analysis format for review and approval by the State. The State reserves the right to make changes to the analysis. Upon review completion, findings will be provided to the State that includes potential policy change recommendations to correct problems. See </w:t>
      </w:r>
      <w:r w:rsidR="00E612E8">
        <w:rPr>
          <w:rFonts w:ascii="Garamond" w:eastAsia="Tahoma" w:hAnsi="Garamond" w:cs="Tahoma"/>
          <w:color w:val="000000"/>
          <w:spacing w:val="9"/>
        </w:rPr>
        <w:t xml:space="preserve">Section 6 </w:t>
      </w:r>
      <w:r w:rsidRPr="00940D8D">
        <w:rPr>
          <w:rFonts w:ascii="Garamond" w:eastAsia="Tahoma" w:hAnsi="Garamond" w:cs="Tahoma"/>
          <w:color w:val="000000"/>
          <w:spacing w:val="9"/>
        </w:rPr>
        <w:t>for reporting details.</w:t>
      </w:r>
    </w:p>
    <w:p w14:paraId="06B3E2D5" w14:textId="77777777"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Implement a quality assurance process and establish procedures to periodically sample and review dispositioned PA requests to determine if PA policies and procedures are being followed.</w:t>
      </w:r>
    </w:p>
    <w:p w14:paraId="3E11B5DC" w14:textId="43F3B946"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 xml:space="preserve">Conduct quarterly quality assurance reviews to ensure appropriateness of Medicaid PA analyst decisions. As part of quality assurance process, conduct a peer review of PA staff to ensure consistency among PA staff's </w:t>
      </w:r>
      <w:r w:rsidR="009B6AE6" w:rsidRPr="00940D8D">
        <w:rPr>
          <w:rFonts w:ascii="Garamond" w:eastAsia="Tahoma" w:hAnsi="Garamond" w:cs="Tahoma"/>
          <w:color w:val="000000"/>
          <w:spacing w:val="9"/>
        </w:rPr>
        <w:t>decision-making</w:t>
      </w:r>
      <w:r w:rsidRPr="00940D8D">
        <w:rPr>
          <w:rFonts w:ascii="Garamond" w:eastAsia="Tahoma" w:hAnsi="Garamond" w:cs="Tahoma"/>
          <w:color w:val="000000"/>
          <w:spacing w:val="9"/>
        </w:rPr>
        <w:t xml:space="preserve"> process. Provide the results of these reviews to the State no more than thirty (30) days after the end of the quarter. See </w:t>
      </w:r>
      <w:r w:rsidR="00E612E8">
        <w:rPr>
          <w:rFonts w:ascii="Garamond" w:eastAsia="Tahoma" w:hAnsi="Garamond" w:cs="Tahoma"/>
          <w:color w:val="000000"/>
          <w:spacing w:val="9"/>
        </w:rPr>
        <w:t xml:space="preserve">Section 6 </w:t>
      </w:r>
      <w:r w:rsidRPr="00940D8D">
        <w:rPr>
          <w:rFonts w:ascii="Garamond" w:eastAsia="Tahoma" w:hAnsi="Garamond" w:cs="Tahoma"/>
          <w:color w:val="000000"/>
          <w:spacing w:val="9"/>
        </w:rPr>
        <w:t>for reporting details.</w:t>
      </w:r>
    </w:p>
    <w:p w14:paraId="487A8067" w14:textId="4528C815"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Provide staff to represent the State through written and personal testimony as well as research and documentation in PA appeal matters, grievances, and court cases. Such representation may include a requirement to travel to the physical location of the hearing, which may t</w:t>
      </w:r>
      <w:r w:rsidR="00D66516" w:rsidRPr="00940D8D">
        <w:rPr>
          <w:rFonts w:ascii="Garamond" w:eastAsia="Tahoma" w:hAnsi="Garamond" w:cs="Tahoma"/>
          <w:color w:val="000000"/>
          <w:spacing w:val="9"/>
        </w:rPr>
        <w:t>ake place in any county in the S</w:t>
      </w:r>
      <w:r w:rsidRPr="00940D8D">
        <w:rPr>
          <w:rFonts w:ascii="Garamond" w:eastAsia="Tahoma" w:hAnsi="Garamond" w:cs="Tahoma"/>
          <w:color w:val="000000"/>
          <w:spacing w:val="9"/>
        </w:rPr>
        <w:t>tate.</w:t>
      </w:r>
    </w:p>
    <w:p w14:paraId="0EDF11A4" w14:textId="1DE2C412" w:rsidR="00ED39BF" w:rsidRPr="00940D8D" w:rsidRDefault="00ED39BF"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lastRenderedPageBreak/>
        <w:t xml:space="preserve">Represent the </w:t>
      </w:r>
      <w:r w:rsidR="003252B5" w:rsidRPr="00940D8D">
        <w:rPr>
          <w:rFonts w:ascii="Garamond" w:eastAsia="Tahoma" w:hAnsi="Garamond" w:cs="Tahoma"/>
          <w:color w:val="000000"/>
          <w:spacing w:val="9"/>
        </w:rPr>
        <w:t>S</w:t>
      </w:r>
      <w:r w:rsidRPr="00940D8D">
        <w:rPr>
          <w:rFonts w:ascii="Garamond" w:eastAsia="Tahoma" w:hAnsi="Garamond" w:cs="Tahoma"/>
          <w:color w:val="000000"/>
          <w:spacing w:val="9"/>
        </w:rPr>
        <w:t xml:space="preserve">tate in </w:t>
      </w:r>
      <w:r w:rsidR="003252B5" w:rsidRPr="00940D8D">
        <w:rPr>
          <w:rFonts w:ascii="Garamond" w:eastAsia="Tahoma" w:hAnsi="Garamond" w:cs="Tahoma"/>
          <w:color w:val="000000"/>
          <w:spacing w:val="9"/>
        </w:rPr>
        <w:t>S</w:t>
      </w:r>
      <w:r w:rsidRPr="00940D8D">
        <w:rPr>
          <w:rFonts w:ascii="Garamond" w:eastAsia="Tahoma" w:hAnsi="Garamond" w:cs="Tahoma"/>
          <w:color w:val="000000"/>
          <w:spacing w:val="9"/>
        </w:rPr>
        <w:t>tate fair hearings, which includes</w:t>
      </w:r>
      <w:r w:rsidR="000678C8" w:rsidRPr="00940D8D">
        <w:rPr>
          <w:rFonts w:ascii="Garamond" w:eastAsia="Tahoma" w:hAnsi="Garamond" w:cs="Tahoma"/>
          <w:color w:val="000000"/>
          <w:spacing w:val="9"/>
        </w:rPr>
        <w:t xml:space="preserve"> </w:t>
      </w:r>
      <w:r w:rsidRPr="00940D8D">
        <w:rPr>
          <w:rFonts w:ascii="Garamond" w:eastAsia="Tahoma" w:hAnsi="Garamond" w:cs="Tahoma"/>
          <w:color w:val="000000"/>
          <w:spacing w:val="9"/>
        </w:rPr>
        <w:t xml:space="preserve">attending appeals hearings on behalf of the </w:t>
      </w:r>
      <w:r w:rsidR="003252B5" w:rsidRPr="00940D8D">
        <w:rPr>
          <w:rFonts w:ascii="Garamond" w:eastAsia="Tahoma" w:hAnsi="Garamond" w:cs="Tahoma"/>
          <w:color w:val="000000"/>
          <w:spacing w:val="9"/>
        </w:rPr>
        <w:t>S</w:t>
      </w:r>
      <w:r w:rsidRPr="00940D8D">
        <w:rPr>
          <w:rFonts w:ascii="Garamond" w:eastAsia="Tahoma" w:hAnsi="Garamond" w:cs="Tahoma"/>
          <w:color w:val="000000"/>
          <w:spacing w:val="9"/>
        </w:rPr>
        <w:t xml:space="preserve">tate. </w:t>
      </w:r>
    </w:p>
    <w:p w14:paraId="1E9CD433" w14:textId="4690DA62"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Participate in periodic reviews of PA criteria against current practices to ensure appropriateness of PA decisions and to aid in the determination of whether or not changes to policy are required. Include representatives from the Medical Policy contractor and/or managed care contractors in the review discussions as appropriate.</w:t>
      </w:r>
    </w:p>
    <w:p w14:paraId="3E16C6AE" w14:textId="1F88AD6C" w:rsidR="00AE41D3" w:rsidRPr="00940D8D" w:rsidRDefault="00AE41D3"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Review an estimated</w:t>
      </w:r>
      <w:r w:rsidR="000678C8" w:rsidRPr="00940D8D">
        <w:rPr>
          <w:rFonts w:ascii="Garamond" w:eastAsia="Tahoma" w:hAnsi="Garamond" w:cs="Tahoma"/>
          <w:color w:val="000000"/>
          <w:spacing w:val="9"/>
        </w:rPr>
        <w:t xml:space="preserve"> average of</w:t>
      </w:r>
      <w:r w:rsidRPr="00940D8D">
        <w:rPr>
          <w:rFonts w:ascii="Garamond" w:eastAsia="Tahoma" w:hAnsi="Garamond" w:cs="Tahoma"/>
          <w:color w:val="000000"/>
          <w:spacing w:val="9"/>
        </w:rPr>
        <w:t xml:space="preserve"> </w:t>
      </w:r>
      <w:r w:rsidR="000678C8" w:rsidRPr="00940D8D">
        <w:rPr>
          <w:rFonts w:ascii="Garamond" w:eastAsia="Tahoma" w:hAnsi="Garamond" w:cs="Tahoma"/>
          <w:color w:val="000000"/>
          <w:spacing w:val="9"/>
        </w:rPr>
        <w:t>15</w:t>
      </w:r>
      <w:r w:rsidRPr="00940D8D">
        <w:rPr>
          <w:rFonts w:ascii="Garamond" w:eastAsia="Tahoma" w:hAnsi="Garamond" w:cs="Tahoma"/>
          <w:color w:val="000000"/>
          <w:spacing w:val="9"/>
        </w:rPr>
        <w:t xml:space="preserve"> PA policy drafts per year</w:t>
      </w:r>
      <w:r w:rsidR="00C742CB" w:rsidRPr="00940D8D">
        <w:rPr>
          <w:rFonts w:ascii="Garamond" w:eastAsia="Tahoma" w:hAnsi="Garamond" w:cs="Tahoma"/>
          <w:color w:val="000000"/>
          <w:spacing w:val="9"/>
        </w:rPr>
        <w:t xml:space="preserve"> through staff with appropriate and relevant clinical expertise, </w:t>
      </w:r>
      <w:r w:rsidRPr="00940D8D">
        <w:rPr>
          <w:rFonts w:ascii="Garamond" w:eastAsia="Tahoma" w:hAnsi="Garamond" w:cs="Tahoma"/>
          <w:color w:val="000000"/>
          <w:spacing w:val="9"/>
        </w:rPr>
        <w:t>provide feedback on operational implication</w:t>
      </w:r>
      <w:r w:rsidR="00C742CB" w:rsidRPr="00940D8D">
        <w:rPr>
          <w:rFonts w:ascii="Garamond" w:eastAsia="Tahoma" w:hAnsi="Garamond" w:cs="Tahoma"/>
          <w:color w:val="000000"/>
          <w:spacing w:val="9"/>
        </w:rPr>
        <w:t>s</w:t>
      </w:r>
      <w:r w:rsidRPr="00940D8D">
        <w:rPr>
          <w:rFonts w:ascii="Garamond" w:eastAsia="Tahoma" w:hAnsi="Garamond" w:cs="Tahoma"/>
          <w:color w:val="000000"/>
          <w:spacing w:val="9"/>
        </w:rPr>
        <w:t>.</w:t>
      </w:r>
    </w:p>
    <w:p w14:paraId="018567C5" w14:textId="5971DBA1"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 xml:space="preserve">Refer instances of suspected fraud/abuse to the </w:t>
      </w:r>
      <w:r w:rsidR="00245575" w:rsidRPr="00940D8D">
        <w:rPr>
          <w:rFonts w:ascii="Garamond" w:eastAsia="Tahoma" w:hAnsi="Garamond" w:cs="Tahoma"/>
          <w:color w:val="000000"/>
          <w:spacing w:val="9"/>
        </w:rPr>
        <w:t>FSSA OMPP Program Integrity Section</w:t>
      </w:r>
      <w:r w:rsidRPr="00940D8D">
        <w:rPr>
          <w:rFonts w:ascii="Garamond" w:eastAsia="Tahoma" w:hAnsi="Garamond" w:cs="Tahoma"/>
          <w:color w:val="000000"/>
          <w:spacing w:val="9"/>
        </w:rPr>
        <w:t>, Indiana Bureau of Investigation and the Office of the Inspector General.</w:t>
      </w:r>
      <w:r w:rsidR="00245575" w:rsidRPr="00940D8D">
        <w:rPr>
          <w:rFonts w:ascii="Garamond" w:eastAsia="Tahoma" w:hAnsi="Garamond" w:cs="Tahoma"/>
          <w:color w:val="000000"/>
          <w:spacing w:val="9"/>
        </w:rPr>
        <w:t xml:space="preserve">  Assist all relevant entities with investigations and records searches.  Provide training and expertise when required.</w:t>
      </w:r>
    </w:p>
    <w:p w14:paraId="75EAAFBA" w14:textId="77777777" w:rsidR="00824759"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 xml:space="preserve">Meet quarterly, or as requested by FSSA, with FSSA Contractors </w:t>
      </w:r>
      <w:r w:rsidR="00C20F1F" w:rsidRPr="00940D8D">
        <w:rPr>
          <w:rFonts w:ascii="Garamond" w:eastAsia="Tahoma" w:hAnsi="Garamond" w:cs="Tahoma"/>
          <w:color w:val="000000"/>
          <w:spacing w:val="9"/>
        </w:rPr>
        <w:t xml:space="preserve">and OMPP Coverage and Benefits units </w:t>
      </w:r>
      <w:r w:rsidRPr="00940D8D">
        <w:rPr>
          <w:rFonts w:ascii="Garamond" w:eastAsia="Tahoma" w:hAnsi="Garamond" w:cs="Tahoma"/>
          <w:color w:val="000000"/>
          <w:spacing w:val="9"/>
        </w:rPr>
        <w:t>to ensure coordination. Coordinate with the State's Fiscal Agent on PA issues at least monthly or as determined to be necessary.</w:t>
      </w:r>
    </w:p>
    <w:p w14:paraId="268418E0" w14:textId="77777777" w:rsidR="009E5F4E" w:rsidRPr="00940D8D" w:rsidRDefault="00824759"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Prepare text for notices issued to the requesting provider and the member of any decision to deny a service authorization request, or to authorize a service in an amount, duration or scope that is less than requested. The notice must comply with due process and meet the requirements of 42 CFR 431.210.</w:t>
      </w:r>
      <w:r w:rsidR="009B6AE6" w:rsidRPr="00940D8D">
        <w:rPr>
          <w:rFonts w:ascii="Garamond" w:eastAsia="Tahoma" w:hAnsi="Garamond" w:cs="Tahoma"/>
          <w:color w:val="000000"/>
          <w:spacing w:val="9"/>
        </w:rPr>
        <w:t xml:space="preserve"> </w:t>
      </w:r>
    </w:p>
    <w:p w14:paraId="622DEA5A" w14:textId="32B00A33" w:rsidR="00376902" w:rsidRPr="00940D8D" w:rsidRDefault="00376902" w:rsidP="00824759">
      <w:pPr>
        <w:numPr>
          <w:ilvl w:val="0"/>
          <w:numId w:val="2"/>
        </w:numPr>
        <w:tabs>
          <w:tab w:val="clear" w:pos="360"/>
        </w:tabs>
        <w:ind w:left="360" w:right="216"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 xml:space="preserve">Coordinate business efforts and processes at State’s direction with other State contractors including but not limited to:  NEMT broker, EDW, </w:t>
      </w:r>
      <w:r w:rsidR="00873B2D" w:rsidRPr="00940D8D">
        <w:rPr>
          <w:rFonts w:ascii="Garamond" w:eastAsia="Tahoma" w:hAnsi="Garamond" w:cs="Tahoma"/>
          <w:i/>
          <w:color w:val="000000"/>
          <w:spacing w:val="9"/>
        </w:rPr>
        <w:t>Core</w:t>
      </w:r>
      <w:r w:rsidRPr="00940D8D">
        <w:rPr>
          <w:rFonts w:ascii="Garamond" w:eastAsia="Tahoma" w:hAnsi="Garamond" w:cs="Tahoma"/>
          <w:color w:val="000000"/>
          <w:spacing w:val="9"/>
        </w:rPr>
        <w:t>MMIS, fiscal agent and MCEs.</w:t>
      </w:r>
    </w:p>
    <w:p w14:paraId="12ABE2C6" w14:textId="0636968E" w:rsidR="000678C8" w:rsidRPr="00940D8D" w:rsidRDefault="000678C8" w:rsidP="000678C8">
      <w:pPr>
        <w:numPr>
          <w:ilvl w:val="0"/>
          <w:numId w:val="2"/>
        </w:numPr>
        <w:tabs>
          <w:tab w:val="clear" w:pos="360"/>
        </w:tabs>
        <w:ind w:left="360" w:right="216" w:hanging="360"/>
        <w:textAlignment w:val="baseline"/>
        <w:rPr>
          <w:rFonts w:ascii="Garamond" w:eastAsia="Tahoma" w:hAnsi="Garamond" w:cs="Tahoma"/>
          <w:b/>
          <w:color w:val="000000"/>
          <w:spacing w:val="10"/>
        </w:rPr>
      </w:pPr>
      <w:r w:rsidRPr="00940D8D">
        <w:rPr>
          <w:rFonts w:ascii="Garamond" w:eastAsia="Tahoma" w:hAnsi="Garamond" w:cs="Tahoma"/>
          <w:color w:val="000000"/>
          <w:spacing w:val="10"/>
        </w:rPr>
        <w:t>Provide general quality improvement and policy feedback to improve the PA and UM processes and functions.</w:t>
      </w:r>
    </w:p>
    <w:p w14:paraId="2F83F29B" w14:textId="424C01B3" w:rsidR="00942127" w:rsidRPr="00940D8D" w:rsidRDefault="00B575E4" w:rsidP="00940D8D">
      <w:pPr>
        <w:numPr>
          <w:ilvl w:val="0"/>
          <w:numId w:val="2"/>
        </w:numPr>
        <w:tabs>
          <w:tab w:val="clear" w:pos="360"/>
        </w:tabs>
        <w:ind w:left="360" w:right="216" w:hanging="360"/>
        <w:textAlignment w:val="baseline"/>
        <w:rPr>
          <w:rFonts w:ascii="Garamond" w:eastAsia="Tahoma" w:hAnsi="Garamond" w:cs="Tahoma"/>
          <w:b/>
          <w:color w:val="000000"/>
          <w:spacing w:val="10"/>
        </w:rPr>
      </w:pPr>
      <w:r w:rsidRPr="00940D8D">
        <w:rPr>
          <w:rFonts w:ascii="Garamond" w:eastAsia="Tahoma" w:hAnsi="Garamond" w:cs="Tahoma"/>
          <w:color w:val="000000"/>
          <w:spacing w:val="10"/>
        </w:rPr>
        <w:t>Surve</w:t>
      </w:r>
      <w:r w:rsidR="00E413E2">
        <w:rPr>
          <w:rFonts w:ascii="Garamond" w:eastAsia="Tahoma" w:hAnsi="Garamond" w:cs="Tahoma"/>
          <w:color w:val="000000"/>
          <w:spacing w:val="10"/>
        </w:rPr>
        <w:t>y approximately 250</w:t>
      </w:r>
      <w:r w:rsidRPr="00940D8D">
        <w:rPr>
          <w:rFonts w:ascii="Garamond" w:eastAsia="Tahoma" w:hAnsi="Garamond" w:cs="Tahoma"/>
          <w:color w:val="000000"/>
          <w:spacing w:val="10"/>
        </w:rPr>
        <w:t xml:space="preserve"> providers</w:t>
      </w:r>
      <w:r w:rsidR="000300D7" w:rsidRPr="00940D8D">
        <w:rPr>
          <w:rFonts w:ascii="Garamond" w:eastAsia="Tahoma" w:hAnsi="Garamond" w:cs="Tahoma"/>
          <w:color w:val="000000"/>
          <w:spacing w:val="10"/>
        </w:rPr>
        <w:t xml:space="preserve"> </w:t>
      </w:r>
      <w:r w:rsidR="002F4AD5">
        <w:rPr>
          <w:rFonts w:ascii="Garamond" w:eastAsia="Tahoma" w:hAnsi="Garamond" w:cs="Tahoma"/>
          <w:color w:val="000000"/>
          <w:spacing w:val="10"/>
        </w:rPr>
        <w:t>throughout the year</w:t>
      </w:r>
      <w:r w:rsidR="00D4143C" w:rsidRPr="00940D8D">
        <w:rPr>
          <w:rFonts w:ascii="Garamond" w:eastAsia="Tahoma" w:hAnsi="Garamond" w:cs="Tahoma"/>
          <w:color w:val="000000"/>
          <w:spacing w:val="10"/>
        </w:rPr>
        <w:t xml:space="preserve"> </w:t>
      </w:r>
      <w:r w:rsidRPr="00940D8D">
        <w:rPr>
          <w:rFonts w:ascii="Garamond" w:eastAsia="Tahoma" w:hAnsi="Garamond" w:cs="Tahoma"/>
          <w:color w:val="000000"/>
          <w:spacing w:val="10"/>
        </w:rPr>
        <w:t xml:space="preserve">about the </w:t>
      </w:r>
      <w:r w:rsidR="00061D97" w:rsidRPr="00940D8D">
        <w:rPr>
          <w:rFonts w:ascii="Garamond" w:eastAsia="Tahoma" w:hAnsi="Garamond" w:cs="Tahoma"/>
          <w:color w:val="000000"/>
          <w:spacing w:val="10"/>
        </w:rPr>
        <w:t xml:space="preserve">services provided by the </w:t>
      </w:r>
      <w:r w:rsidRPr="00940D8D">
        <w:rPr>
          <w:rFonts w:ascii="Garamond" w:eastAsia="Tahoma" w:hAnsi="Garamond" w:cs="Tahoma"/>
          <w:color w:val="000000"/>
          <w:spacing w:val="10"/>
        </w:rPr>
        <w:t xml:space="preserve">Contractor. The Contractor shall utilize these surveys </w:t>
      </w:r>
      <w:r w:rsidR="00061D97" w:rsidRPr="00940D8D">
        <w:rPr>
          <w:rFonts w:ascii="Garamond" w:eastAsia="Tahoma" w:hAnsi="Garamond" w:cs="Tahoma"/>
          <w:color w:val="000000"/>
          <w:spacing w:val="10"/>
        </w:rPr>
        <w:t xml:space="preserve">to </w:t>
      </w:r>
      <w:r w:rsidRPr="00940D8D">
        <w:rPr>
          <w:rFonts w:ascii="Garamond" w:eastAsia="Tahoma" w:hAnsi="Garamond" w:cs="Tahoma"/>
          <w:color w:val="000000"/>
          <w:spacing w:val="10"/>
        </w:rPr>
        <w:t>id</w:t>
      </w:r>
      <w:r w:rsidR="00061D97" w:rsidRPr="00940D8D">
        <w:rPr>
          <w:rFonts w:ascii="Garamond" w:eastAsia="Tahoma" w:hAnsi="Garamond" w:cs="Tahoma"/>
          <w:color w:val="000000"/>
          <w:spacing w:val="10"/>
        </w:rPr>
        <w:t>entify deficiencies</w:t>
      </w:r>
      <w:r w:rsidRPr="00940D8D">
        <w:rPr>
          <w:rFonts w:ascii="Garamond" w:eastAsia="Tahoma" w:hAnsi="Garamond" w:cs="Tahoma"/>
          <w:color w:val="000000"/>
          <w:spacing w:val="10"/>
        </w:rPr>
        <w:t xml:space="preserve"> and improve </w:t>
      </w:r>
      <w:r w:rsidR="00061D97" w:rsidRPr="00940D8D">
        <w:rPr>
          <w:rFonts w:ascii="Garamond" w:eastAsia="Tahoma" w:hAnsi="Garamond" w:cs="Tahoma"/>
          <w:color w:val="000000"/>
          <w:spacing w:val="10"/>
        </w:rPr>
        <w:t>processe</w:t>
      </w:r>
      <w:r w:rsidRPr="00940D8D">
        <w:rPr>
          <w:rFonts w:ascii="Garamond" w:eastAsia="Tahoma" w:hAnsi="Garamond" w:cs="Tahoma"/>
          <w:color w:val="000000"/>
          <w:spacing w:val="10"/>
        </w:rPr>
        <w:t>s</w:t>
      </w:r>
      <w:r w:rsidR="00061D97" w:rsidRPr="00940D8D">
        <w:rPr>
          <w:rFonts w:ascii="Garamond" w:eastAsia="Tahoma" w:hAnsi="Garamond" w:cs="Tahoma"/>
          <w:color w:val="000000"/>
          <w:spacing w:val="10"/>
        </w:rPr>
        <w:t>.</w:t>
      </w:r>
      <w:r w:rsidR="004656D8" w:rsidRPr="00940D8D">
        <w:rPr>
          <w:rFonts w:ascii="Garamond" w:eastAsia="Tahoma" w:hAnsi="Garamond" w:cs="Tahoma"/>
          <w:color w:val="000000"/>
          <w:spacing w:val="10"/>
        </w:rPr>
        <w:t xml:space="preserve"> </w:t>
      </w:r>
      <w:r w:rsidR="00E413E2">
        <w:rPr>
          <w:rFonts w:ascii="Garamond" w:eastAsia="Tahoma" w:hAnsi="Garamond" w:cs="Tahoma"/>
          <w:color w:val="000000"/>
          <w:spacing w:val="10"/>
        </w:rPr>
        <w:t>The Contractor shall submit an annual report of the results of the</w:t>
      </w:r>
      <w:r w:rsidR="00E612E8">
        <w:rPr>
          <w:rFonts w:ascii="Garamond" w:eastAsia="Tahoma" w:hAnsi="Garamond" w:cs="Tahoma"/>
          <w:color w:val="000000"/>
          <w:spacing w:val="10"/>
        </w:rPr>
        <w:t>se</w:t>
      </w:r>
      <w:r w:rsidR="00E413E2">
        <w:rPr>
          <w:rFonts w:ascii="Garamond" w:eastAsia="Tahoma" w:hAnsi="Garamond" w:cs="Tahoma"/>
          <w:color w:val="000000"/>
          <w:spacing w:val="10"/>
        </w:rPr>
        <w:t xml:space="preserve"> surveys to FSSA.</w:t>
      </w:r>
      <w:r w:rsidR="00E612E8">
        <w:rPr>
          <w:rFonts w:ascii="Garamond" w:eastAsia="Tahoma" w:hAnsi="Garamond" w:cs="Tahoma"/>
          <w:color w:val="000000"/>
          <w:spacing w:val="10"/>
        </w:rPr>
        <w:t xml:space="preserve"> See Section 6 for reporting details. </w:t>
      </w:r>
    </w:p>
    <w:p w14:paraId="3CC6AB90" w14:textId="5025FC7D" w:rsidR="00824759" w:rsidRPr="00940D8D" w:rsidRDefault="00824759" w:rsidP="00824759">
      <w:pPr>
        <w:tabs>
          <w:tab w:val="left" w:pos="720"/>
        </w:tabs>
        <w:textAlignment w:val="baseline"/>
        <w:rPr>
          <w:rFonts w:ascii="Garamond" w:eastAsia="Tahoma" w:hAnsi="Garamond" w:cs="Tahoma"/>
          <w:b/>
          <w:color w:val="000000"/>
          <w:spacing w:val="10"/>
        </w:rPr>
      </w:pPr>
    </w:p>
    <w:p w14:paraId="2CB07806" w14:textId="5C541842" w:rsidR="00824759" w:rsidRPr="00940D8D" w:rsidRDefault="00824759"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1.</w:t>
      </w:r>
      <w:r w:rsidR="000F31D8" w:rsidRPr="00940D8D">
        <w:rPr>
          <w:rFonts w:ascii="Garamond" w:eastAsia="Tahoma" w:hAnsi="Garamond" w:cs="Tahoma"/>
          <w:b/>
          <w:color w:val="000000"/>
          <w:spacing w:val="10"/>
        </w:rPr>
        <w:t>4</w:t>
      </w:r>
      <w:r w:rsidRPr="00940D8D">
        <w:rPr>
          <w:rFonts w:ascii="Garamond" w:eastAsia="Tahoma" w:hAnsi="Garamond" w:cs="Tahoma"/>
          <w:b/>
          <w:color w:val="000000"/>
          <w:spacing w:val="10"/>
        </w:rPr>
        <w:t xml:space="preserve"> </w:t>
      </w:r>
      <w:r w:rsidRPr="00940D8D">
        <w:rPr>
          <w:rFonts w:ascii="Garamond" w:eastAsia="Tahoma" w:hAnsi="Garamond" w:cs="Tahoma"/>
          <w:b/>
          <w:color w:val="000000"/>
          <w:spacing w:val="10"/>
        </w:rPr>
        <w:tab/>
        <w:t>PA Coordination Activities</w:t>
      </w:r>
    </w:p>
    <w:p w14:paraId="08F94750"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is responsible for the following PA coordination activities:</w:t>
      </w:r>
    </w:p>
    <w:p w14:paraId="5E318654" w14:textId="77777777" w:rsidR="00824759" w:rsidRPr="00940D8D" w:rsidRDefault="00824759" w:rsidP="00824759">
      <w:pPr>
        <w:numPr>
          <w:ilvl w:val="0"/>
          <w:numId w:val="4"/>
        </w:numPr>
        <w:tabs>
          <w:tab w:val="clear" w:pos="360"/>
        </w:tabs>
        <w:ind w:left="360" w:right="576" w:hanging="360"/>
        <w:textAlignment w:val="baseline"/>
        <w:rPr>
          <w:rFonts w:ascii="Garamond" w:eastAsia="Tahoma" w:hAnsi="Garamond" w:cs="Tahoma"/>
          <w:color w:val="000000"/>
        </w:rPr>
      </w:pPr>
      <w:r w:rsidRPr="00940D8D">
        <w:rPr>
          <w:rFonts w:ascii="Garamond" w:eastAsia="Tahoma" w:hAnsi="Garamond" w:cs="Tahoma"/>
          <w:color w:val="000000"/>
        </w:rPr>
        <w:t>Develop and maintain coordination methods to provide PA information to FSSA contractors as necessary to support the Medicaid program.</w:t>
      </w:r>
    </w:p>
    <w:p w14:paraId="2CFB1C2F" w14:textId="77777777" w:rsidR="00824759" w:rsidRPr="00940D8D" w:rsidRDefault="00824759" w:rsidP="00824759">
      <w:pPr>
        <w:numPr>
          <w:ilvl w:val="0"/>
          <w:numId w:val="4"/>
        </w:numPr>
        <w:tabs>
          <w:tab w:val="clear" w:pos="360"/>
        </w:tabs>
        <w:ind w:left="360" w:right="576" w:hanging="360"/>
        <w:textAlignment w:val="baseline"/>
        <w:rPr>
          <w:rFonts w:ascii="Garamond" w:eastAsia="Tahoma" w:hAnsi="Garamond" w:cs="Tahoma"/>
          <w:color w:val="000000"/>
        </w:rPr>
      </w:pPr>
      <w:r w:rsidRPr="00940D8D">
        <w:rPr>
          <w:rFonts w:ascii="Garamond" w:eastAsia="Tahoma" w:hAnsi="Garamond" w:cs="Tahoma"/>
          <w:color w:val="000000"/>
        </w:rPr>
        <w:t>Coordinate and establish protocols for call transfers and forwarding of PA requests to necessary outside personnel.</w:t>
      </w:r>
    </w:p>
    <w:p w14:paraId="3874FE7B" w14:textId="77777777" w:rsidR="00824759" w:rsidRPr="00940D8D" w:rsidRDefault="00824759" w:rsidP="00824759">
      <w:pPr>
        <w:numPr>
          <w:ilvl w:val="0"/>
          <w:numId w:val="4"/>
        </w:numPr>
        <w:tabs>
          <w:tab w:val="clear" w:pos="360"/>
        </w:tabs>
        <w:ind w:left="360" w:right="576" w:hanging="360"/>
        <w:textAlignment w:val="baseline"/>
        <w:rPr>
          <w:rFonts w:ascii="Garamond" w:eastAsia="Tahoma" w:hAnsi="Garamond" w:cs="Tahoma"/>
          <w:color w:val="000000"/>
        </w:rPr>
      </w:pPr>
      <w:r w:rsidRPr="00940D8D">
        <w:rPr>
          <w:rFonts w:ascii="Garamond" w:eastAsia="Tahoma" w:hAnsi="Garamond" w:cs="Tahoma"/>
          <w:color w:val="000000"/>
        </w:rPr>
        <w:t>Work with the Fiscal Agent Contractor to resolve claims issues regarding PA.</w:t>
      </w:r>
    </w:p>
    <w:p w14:paraId="7B53927E" w14:textId="1C2716E7" w:rsidR="00824759" w:rsidRPr="00940D8D" w:rsidRDefault="00824759" w:rsidP="00824759">
      <w:pPr>
        <w:numPr>
          <w:ilvl w:val="0"/>
          <w:numId w:val="4"/>
        </w:numPr>
        <w:tabs>
          <w:tab w:val="clear" w:pos="360"/>
        </w:tabs>
        <w:ind w:left="360" w:right="576" w:hanging="360"/>
        <w:textAlignment w:val="baseline"/>
        <w:rPr>
          <w:rFonts w:ascii="Garamond" w:eastAsia="Tahoma" w:hAnsi="Garamond" w:cs="Tahoma"/>
          <w:color w:val="000000"/>
        </w:rPr>
      </w:pPr>
      <w:r w:rsidRPr="00940D8D">
        <w:rPr>
          <w:rFonts w:ascii="Garamond" w:eastAsia="Tahoma" w:hAnsi="Garamond" w:cs="Tahoma"/>
          <w:color w:val="000000"/>
        </w:rPr>
        <w:t xml:space="preserve">Coordinate activities with FSSA </w:t>
      </w:r>
      <w:r w:rsidR="00942127" w:rsidRPr="00940D8D">
        <w:rPr>
          <w:rFonts w:ascii="Garamond" w:eastAsia="Tahoma" w:hAnsi="Garamond" w:cs="Tahoma"/>
          <w:color w:val="000000"/>
        </w:rPr>
        <w:t xml:space="preserve">waiver divisions </w:t>
      </w:r>
      <w:r w:rsidRPr="00940D8D">
        <w:rPr>
          <w:rFonts w:ascii="Garamond" w:eastAsia="Tahoma" w:hAnsi="Garamond" w:cs="Tahoma"/>
          <w:color w:val="000000"/>
        </w:rPr>
        <w:t xml:space="preserve">and the </w:t>
      </w:r>
      <w:r w:rsidR="008D4502" w:rsidRPr="00940D8D">
        <w:rPr>
          <w:rFonts w:ascii="Garamond" w:eastAsia="Tahoma" w:hAnsi="Garamond" w:cs="Tahoma"/>
          <w:color w:val="000000"/>
        </w:rPr>
        <w:t>OMPP Coverage and Benefits unit</w:t>
      </w:r>
      <w:r w:rsidRPr="00940D8D">
        <w:rPr>
          <w:rFonts w:ascii="Garamond" w:eastAsia="Tahoma" w:hAnsi="Garamond" w:cs="Tahoma"/>
          <w:color w:val="000000"/>
        </w:rPr>
        <w:t xml:space="preserve"> to develop standards regarding PA assignment. Make recommendations for policies and procedures, and identify gaps and discrepancies with current standards of care. Include standards cited to document decision appropriateness.</w:t>
      </w:r>
    </w:p>
    <w:p w14:paraId="5027D57F" w14:textId="77777777" w:rsidR="00824759" w:rsidRPr="00940D8D" w:rsidRDefault="00824759" w:rsidP="00824759">
      <w:pPr>
        <w:numPr>
          <w:ilvl w:val="0"/>
          <w:numId w:val="4"/>
        </w:numPr>
        <w:tabs>
          <w:tab w:val="clear" w:pos="360"/>
        </w:tabs>
        <w:ind w:left="360" w:right="576" w:hanging="360"/>
        <w:textAlignment w:val="baseline"/>
        <w:rPr>
          <w:rFonts w:ascii="Garamond" w:eastAsia="Tahoma" w:hAnsi="Garamond" w:cs="Tahoma"/>
          <w:color w:val="000000"/>
        </w:rPr>
      </w:pPr>
      <w:r w:rsidRPr="00940D8D">
        <w:rPr>
          <w:rFonts w:ascii="Garamond" w:eastAsia="Tahoma" w:hAnsi="Garamond" w:cs="Tahoma"/>
          <w:color w:val="000000"/>
        </w:rPr>
        <w:t>Provide feedback to FSSA Contractors as necessary regarding PA issues.</w:t>
      </w:r>
    </w:p>
    <w:p w14:paraId="23364E5E" w14:textId="2D3C5F12" w:rsidR="00824759" w:rsidRPr="00940D8D" w:rsidRDefault="00824759" w:rsidP="00824759">
      <w:pPr>
        <w:numPr>
          <w:ilvl w:val="0"/>
          <w:numId w:val="4"/>
        </w:numPr>
        <w:tabs>
          <w:tab w:val="clear" w:pos="360"/>
        </w:tabs>
        <w:ind w:left="360" w:right="576" w:hanging="360"/>
        <w:textAlignment w:val="baseline"/>
        <w:rPr>
          <w:rFonts w:ascii="Garamond" w:eastAsia="Tahoma" w:hAnsi="Garamond" w:cs="Tahoma"/>
          <w:color w:val="000000"/>
        </w:rPr>
      </w:pPr>
      <w:r w:rsidRPr="00940D8D">
        <w:rPr>
          <w:rFonts w:ascii="Garamond" w:eastAsia="Tahoma" w:hAnsi="Garamond" w:cs="Tahoma"/>
          <w:color w:val="000000"/>
        </w:rPr>
        <w:t>Prepare materials related to PA subject to State approval, for inclusion in bulletins, newsletters, manuals, etc., prepared and issued by the Fiscal Agent Contractor.</w:t>
      </w:r>
    </w:p>
    <w:p w14:paraId="75692ED5" w14:textId="77777777" w:rsidR="00824759" w:rsidRPr="00940D8D" w:rsidRDefault="00824759" w:rsidP="00824759">
      <w:pPr>
        <w:tabs>
          <w:tab w:val="decimal" w:pos="144"/>
          <w:tab w:val="left" w:pos="1440"/>
        </w:tabs>
        <w:textAlignment w:val="baseline"/>
        <w:rPr>
          <w:rFonts w:ascii="Garamond" w:eastAsia="Tahoma" w:hAnsi="Garamond" w:cs="Tahoma"/>
          <w:b/>
          <w:color w:val="000000"/>
          <w:spacing w:val="-3"/>
        </w:rPr>
      </w:pPr>
      <w:r w:rsidRPr="00940D8D">
        <w:rPr>
          <w:rFonts w:ascii="Garamond" w:eastAsia="Tahoma" w:hAnsi="Garamond" w:cs="Tahoma"/>
          <w:b/>
          <w:color w:val="000000"/>
          <w:spacing w:val="-3"/>
        </w:rPr>
        <w:tab/>
      </w:r>
    </w:p>
    <w:p w14:paraId="5F36948B" w14:textId="4E2D453E" w:rsidR="00824759" w:rsidRPr="00940D8D" w:rsidRDefault="00824759"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1.</w:t>
      </w:r>
      <w:r w:rsidR="000F31D8" w:rsidRPr="00940D8D">
        <w:rPr>
          <w:rFonts w:ascii="Garamond" w:eastAsia="Tahoma" w:hAnsi="Garamond" w:cs="Tahoma"/>
          <w:b/>
          <w:color w:val="000000"/>
          <w:spacing w:val="10"/>
        </w:rPr>
        <w:t>5</w:t>
      </w:r>
      <w:r w:rsidRPr="00940D8D">
        <w:rPr>
          <w:rFonts w:ascii="Garamond" w:eastAsia="Tahoma" w:hAnsi="Garamond" w:cs="Tahoma"/>
          <w:b/>
          <w:color w:val="000000"/>
          <w:spacing w:val="10"/>
        </w:rPr>
        <w:tab/>
        <w:t>PA Implementation</w:t>
      </w:r>
    </w:p>
    <w:p w14:paraId="03EC6120" w14:textId="62CCF8BB" w:rsidR="00B91410" w:rsidRPr="00940D8D" w:rsidRDefault="005A5D97" w:rsidP="00824759">
      <w:pPr>
        <w:tabs>
          <w:tab w:val="left" w:pos="720"/>
        </w:tabs>
        <w:textAlignment w:val="baseline"/>
        <w:rPr>
          <w:rFonts w:ascii="Garamond" w:eastAsia="Tahoma" w:hAnsi="Garamond" w:cs="Tahoma"/>
          <w:color w:val="000000"/>
          <w:spacing w:val="10"/>
        </w:rPr>
      </w:pPr>
      <w:r w:rsidRPr="00940D8D">
        <w:rPr>
          <w:rFonts w:ascii="Garamond" w:hAnsi="Garamond" w:cs="Arial"/>
          <w:color w:val="263238"/>
        </w:rPr>
        <w:lastRenderedPageBreak/>
        <w:t xml:space="preserve"> </w:t>
      </w:r>
      <w:r w:rsidRPr="00940D8D">
        <w:rPr>
          <w:rFonts w:ascii="Garamond" w:eastAsia="Tahoma" w:hAnsi="Garamond" w:cs="Tahoma"/>
          <w:color w:val="000000"/>
          <w:spacing w:val="10"/>
        </w:rPr>
        <w:t xml:space="preserve">The Contractor will be required to assume responsibility for Prior Authorization services from the current </w:t>
      </w:r>
      <w:r w:rsidR="00C30D70" w:rsidRPr="00940D8D">
        <w:rPr>
          <w:rFonts w:ascii="Garamond" w:eastAsia="Tahoma" w:hAnsi="Garamond" w:cs="Tahoma"/>
          <w:color w:val="000000"/>
          <w:spacing w:val="10"/>
        </w:rPr>
        <w:t>c</w:t>
      </w:r>
      <w:r w:rsidRPr="00940D8D">
        <w:rPr>
          <w:rFonts w:ascii="Garamond" w:eastAsia="Tahoma" w:hAnsi="Garamond" w:cs="Tahoma"/>
          <w:color w:val="000000"/>
          <w:spacing w:val="10"/>
        </w:rPr>
        <w:t xml:space="preserve">ontractor during a </w:t>
      </w:r>
      <w:r w:rsidR="00FE07B8" w:rsidRPr="00940D8D">
        <w:rPr>
          <w:rFonts w:ascii="Garamond" w:eastAsia="Tahoma" w:hAnsi="Garamond" w:cs="Tahoma"/>
          <w:color w:val="000000"/>
          <w:spacing w:val="10"/>
        </w:rPr>
        <w:t>t</w:t>
      </w:r>
      <w:r w:rsidRPr="00940D8D">
        <w:rPr>
          <w:rFonts w:ascii="Garamond" w:eastAsia="Tahoma" w:hAnsi="Garamond" w:cs="Tahoma"/>
          <w:color w:val="000000"/>
          <w:spacing w:val="10"/>
        </w:rPr>
        <w:t xml:space="preserve">ransition </w:t>
      </w:r>
      <w:r w:rsidR="00FE07B8" w:rsidRPr="00940D8D">
        <w:rPr>
          <w:rFonts w:ascii="Garamond" w:eastAsia="Tahoma" w:hAnsi="Garamond" w:cs="Tahoma"/>
          <w:color w:val="000000"/>
          <w:spacing w:val="10"/>
        </w:rPr>
        <w:t>p</w:t>
      </w:r>
      <w:r w:rsidRPr="00940D8D">
        <w:rPr>
          <w:rFonts w:ascii="Garamond" w:eastAsia="Tahoma" w:hAnsi="Garamond" w:cs="Tahoma"/>
          <w:color w:val="000000"/>
          <w:spacing w:val="10"/>
        </w:rPr>
        <w:t xml:space="preserve">hase. The </w:t>
      </w:r>
      <w:r w:rsidR="00321655" w:rsidRPr="00940D8D">
        <w:rPr>
          <w:rFonts w:ascii="Garamond" w:eastAsia="Tahoma" w:hAnsi="Garamond" w:cs="Tahoma"/>
          <w:color w:val="000000"/>
          <w:spacing w:val="10"/>
        </w:rPr>
        <w:t>t</w:t>
      </w:r>
      <w:r w:rsidRPr="00940D8D">
        <w:rPr>
          <w:rFonts w:ascii="Garamond" w:eastAsia="Tahoma" w:hAnsi="Garamond" w:cs="Tahoma"/>
          <w:color w:val="000000"/>
          <w:spacing w:val="10"/>
        </w:rPr>
        <w:t xml:space="preserve">ransition </w:t>
      </w:r>
      <w:r w:rsidR="00321655" w:rsidRPr="00940D8D">
        <w:rPr>
          <w:rFonts w:ascii="Garamond" w:eastAsia="Tahoma" w:hAnsi="Garamond" w:cs="Tahoma"/>
          <w:color w:val="000000"/>
          <w:spacing w:val="10"/>
        </w:rPr>
        <w:t>p</w:t>
      </w:r>
      <w:r w:rsidRPr="00940D8D">
        <w:rPr>
          <w:rFonts w:ascii="Garamond" w:eastAsia="Tahoma" w:hAnsi="Garamond" w:cs="Tahoma"/>
          <w:color w:val="000000"/>
          <w:spacing w:val="10"/>
        </w:rPr>
        <w:t>hase will begin following approval of the contract with the Contractor.</w:t>
      </w:r>
      <w:r w:rsidR="00C742CB" w:rsidRPr="00940D8D">
        <w:rPr>
          <w:rFonts w:ascii="Garamond" w:eastAsia="Tahoma" w:hAnsi="Garamond" w:cs="Tahoma"/>
          <w:color w:val="000000"/>
          <w:spacing w:val="10"/>
        </w:rPr>
        <w:t xml:space="preserve"> </w:t>
      </w:r>
      <w:r w:rsidR="00DF776E" w:rsidRPr="00940D8D">
        <w:rPr>
          <w:rFonts w:ascii="Garamond" w:eastAsia="Tahoma" w:hAnsi="Garamond" w:cs="Tahoma"/>
          <w:color w:val="000000"/>
          <w:spacing w:val="10"/>
        </w:rPr>
        <w:t>The Contractor must work with the State’s MMIS contractor to develop the necessary understanding of the systems relevant to the Prior Authorization and Utilization Management functions</w:t>
      </w:r>
      <w:r w:rsidR="00C742CB" w:rsidRPr="00940D8D">
        <w:rPr>
          <w:rFonts w:ascii="Garamond" w:eastAsia="Tahoma" w:hAnsi="Garamond" w:cs="Tahoma"/>
          <w:color w:val="000000"/>
          <w:spacing w:val="10"/>
        </w:rPr>
        <w:t>.</w:t>
      </w:r>
      <w:r w:rsidRPr="00940D8D">
        <w:rPr>
          <w:rFonts w:ascii="Garamond" w:eastAsia="Tahoma" w:hAnsi="Garamond" w:cs="Tahoma"/>
          <w:color w:val="000000"/>
          <w:spacing w:val="10"/>
        </w:rPr>
        <w:t xml:space="preserve"> </w:t>
      </w:r>
      <w:r w:rsidR="00FE07B8" w:rsidRPr="00940D8D">
        <w:rPr>
          <w:rFonts w:ascii="Garamond" w:eastAsia="Tahoma" w:hAnsi="Garamond" w:cs="Tahoma"/>
          <w:color w:val="000000"/>
          <w:spacing w:val="10"/>
        </w:rPr>
        <w:t>The State will actively monitor transition activities during the transition phase of the contract. Monitoring activities will focus on progress made against the Contractor's work plan, quality of deliverables submitted,</w:t>
      </w:r>
      <w:r w:rsidR="00AE41D3" w:rsidRPr="00940D8D">
        <w:rPr>
          <w:rFonts w:ascii="Garamond" w:eastAsia="Tahoma" w:hAnsi="Garamond" w:cs="Tahoma"/>
          <w:color w:val="000000"/>
          <w:spacing w:val="10"/>
        </w:rPr>
        <w:t xml:space="preserve"> interoperability with </w:t>
      </w:r>
      <w:r w:rsidR="00873B2D" w:rsidRPr="00940D8D">
        <w:rPr>
          <w:rFonts w:ascii="Garamond" w:eastAsia="Tahoma" w:hAnsi="Garamond" w:cs="Tahoma"/>
          <w:i/>
          <w:color w:val="000000"/>
          <w:spacing w:val="10"/>
        </w:rPr>
        <w:t>Core</w:t>
      </w:r>
      <w:r w:rsidR="00AE41D3" w:rsidRPr="00940D8D">
        <w:rPr>
          <w:rFonts w:ascii="Garamond" w:eastAsia="Tahoma" w:hAnsi="Garamond" w:cs="Tahoma"/>
          <w:color w:val="000000"/>
          <w:spacing w:val="10"/>
        </w:rPr>
        <w:t>MMIS and other technolog</w:t>
      </w:r>
      <w:r w:rsidR="00C742CB" w:rsidRPr="00940D8D">
        <w:rPr>
          <w:rFonts w:ascii="Garamond" w:eastAsia="Tahoma" w:hAnsi="Garamond" w:cs="Tahoma"/>
          <w:color w:val="000000"/>
          <w:spacing w:val="10"/>
        </w:rPr>
        <w:t>y</w:t>
      </w:r>
      <w:r w:rsidR="00AE41D3" w:rsidRPr="00940D8D">
        <w:rPr>
          <w:rFonts w:ascii="Garamond" w:eastAsia="Tahoma" w:hAnsi="Garamond" w:cs="Tahoma"/>
          <w:color w:val="000000"/>
          <w:spacing w:val="10"/>
        </w:rPr>
        <w:t xml:space="preserve"> systems,</w:t>
      </w:r>
      <w:r w:rsidR="00FE07B8" w:rsidRPr="00940D8D">
        <w:rPr>
          <w:rFonts w:ascii="Garamond" w:eastAsia="Tahoma" w:hAnsi="Garamond" w:cs="Tahoma"/>
          <w:color w:val="000000"/>
          <w:spacing w:val="10"/>
        </w:rPr>
        <w:t xml:space="preserve"> and assessing the readiness of the Contractor to begin PA operations. </w:t>
      </w:r>
      <w:r w:rsidRPr="00940D8D">
        <w:rPr>
          <w:rFonts w:ascii="Garamond" w:eastAsia="Tahoma" w:hAnsi="Garamond" w:cs="Tahoma"/>
          <w:color w:val="000000"/>
          <w:spacing w:val="10"/>
        </w:rPr>
        <w:t>The</w:t>
      </w:r>
      <w:r w:rsidR="00061C1C" w:rsidRPr="00940D8D">
        <w:rPr>
          <w:rFonts w:ascii="Garamond" w:eastAsia="Tahoma" w:hAnsi="Garamond" w:cs="Tahoma"/>
          <w:color w:val="000000"/>
          <w:spacing w:val="10"/>
        </w:rPr>
        <w:t xml:space="preserve"> readiness review must be completed no later than October 1, 2019. The</w:t>
      </w:r>
      <w:r w:rsidRPr="00940D8D">
        <w:rPr>
          <w:rFonts w:ascii="Garamond" w:eastAsia="Tahoma" w:hAnsi="Garamond" w:cs="Tahoma"/>
          <w:color w:val="000000"/>
          <w:spacing w:val="10"/>
        </w:rPr>
        <w:t xml:space="preserve"> </w:t>
      </w:r>
      <w:r w:rsidR="00FE07B8" w:rsidRPr="00940D8D">
        <w:rPr>
          <w:rFonts w:ascii="Garamond" w:eastAsia="Tahoma" w:hAnsi="Garamond" w:cs="Tahoma"/>
          <w:color w:val="000000"/>
          <w:spacing w:val="10"/>
        </w:rPr>
        <w:t>t</w:t>
      </w:r>
      <w:r w:rsidRPr="00940D8D">
        <w:rPr>
          <w:rFonts w:ascii="Garamond" w:eastAsia="Tahoma" w:hAnsi="Garamond" w:cs="Tahoma"/>
          <w:color w:val="000000"/>
          <w:spacing w:val="10"/>
        </w:rPr>
        <w:t xml:space="preserve">ransition </w:t>
      </w:r>
      <w:r w:rsidR="00FE07B8" w:rsidRPr="00940D8D">
        <w:rPr>
          <w:rFonts w:ascii="Garamond" w:eastAsia="Tahoma" w:hAnsi="Garamond" w:cs="Tahoma"/>
          <w:color w:val="000000"/>
          <w:spacing w:val="10"/>
        </w:rPr>
        <w:t>p</w:t>
      </w:r>
      <w:r w:rsidRPr="00940D8D">
        <w:rPr>
          <w:rFonts w:ascii="Garamond" w:eastAsia="Tahoma" w:hAnsi="Garamond" w:cs="Tahoma"/>
          <w:color w:val="000000"/>
          <w:spacing w:val="10"/>
        </w:rPr>
        <w:t>hase</w:t>
      </w:r>
      <w:r w:rsidR="00061C1C" w:rsidRPr="00940D8D">
        <w:rPr>
          <w:rFonts w:ascii="Garamond" w:eastAsia="Tahoma" w:hAnsi="Garamond" w:cs="Tahoma"/>
          <w:color w:val="000000"/>
          <w:spacing w:val="10"/>
        </w:rPr>
        <w:t xml:space="preserve"> </w:t>
      </w:r>
      <w:r w:rsidRPr="00940D8D">
        <w:rPr>
          <w:rFonts w:ascii="Garamond" w:eastAsia="Tahoma" w:hAnsi="Garamond" w:cs="Tahoma"/>
          <w:color w:val="000000"/>
          <w:spacing w:val="10"/>
        </w:rPr>
        <w:t xml:space="preserve">must be completed no later than October </w:t>
      </w:r>
      <w:r w:rsidR="00061C1C" w:rsidRPr="00940D8D">
        <w:rPr>
          <w:rFonts w:ascii="Garamond" w:eastAsia="Tahoma" w:hAnsi="Garamond" w:cs="Tahoma"/>
          <w:color w:val="000000"/>
          <w:spacing w:val="10"/>
        </w:rPr>
        <w:t>3</w:t>
      </w:r>
      <w:r w:rsidRPr="00940D8D">
        <w:rPr>
          <w:rFonts w:ascii="Garamond" w:eastAsia="Tahoma" w:hAnsi="Garamond" w:cs="Tahoma"/>
          <w:color w:val="000000"/>
          <w:spacing w:val="10"/>
        </w:rPr>
        <w:t xml:space="preserve">1, 2019. The operations start date is November 1, 2019. </w:t>
      </w:r>
    </w:p>
    <w:p w14:paraId="62EC12F0" w14:textId="77777777" w:rsidR="00D66516" w:rsidRPr="00940D8D" w:rsidRDefault="00D66516" w:rsidP="00824759">
      <w:pPr>
        <w:tabs>
          <w:tab w:val="left" w:pos="720"/>
        </w:tabs>
        <w:textAlignment w:val="baseline"/>
        <w:rPr>
          <w:rFonts w:ascii="Garamond" w:eastAsia="Tahoma" w:hAnsi="Garamond" w:cs="Tahoma"/>
          <w:color w:val="000000"/>
          <w:spacing w:val="10"/>
        </w:rPr>
      </w:pPr>
    </w:p>
    <w:p w14:paraId="7F15F3D0" w14:textId="7C81833C" w:rsidR="00D66516" w:rsidRPr="00940D8D" w:rsidRDefault="00D66516"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Contractor shall prepare and execute </w:t>
      </w:r>
      <w:r w:rsidR="00C30D70" w:rsidRPr="00940D8D">
        <w:rPr>
          <w:rFonts w:ascii="Garamond" w:eastAsia="Tahoma" w:hAnsi="Garamond" w:cs="Tahoma"/>
          <w:color w:val="000000"/>
          <w:spacing w:val="10"/>
        </w:rPr>
        <w:t>an end-of-contract</w:t>
      </w:r>
      <w:r w:rsidRPr="00940D8D">
        <w:rPr>
          <w:rFonts w:ascii="Garamond" w:eastAsia="Tahoma" w:hAnsi="Garamond" w:cs="Tahoma"/>
          <w:color w:val="000000"/>
          <w:spacing w:val="10"/>
        </w:rPr>
        <w:t xml:space="preserve"> transition plan</w:t>
      </w:r>
      <w:r w:rsidR="00C30D70" w:rsidRPr="00940D8D">
        <w:rPr>
          <w:rFonts w:ascii="Garamond" w:eastAsia="Tahoma" w:hAnsi="Garamond" w:cs="Tahoma"/>
          <w:color w:val="000000"/>
          <w:spacing w:val="10"/>
        </w:rPr>
        <w:t xml:space="preserve"> </w:t>
      </w:r>
      <w:r w:rsidR="00AE41D3" w:rsidRPr="00940D8D">
        <w:rPr>
          <w:rFonts w:ascii="Garamond" w:eastAsia="Tahoma" w:hAnsi="Garamond" w:cs="Tahoma"/>
          <w:color w:val="000000"/>
          <w:spacing w:val="10"/>
        </w:rPr>
        <w:t xml:space="preserve">120 </w:t>
      </w:r>
      <w:r w:rsidR="00C30D70" w:rsidRPr="00940D8D">
        <w:rPr>
          <w:rFonts w:ascii="Garamond" w:eastAsia="Tahoma" w:hAnsi="Garamond" w:cs="Tahoma"/>
          <w:color w:val="000000"/>
          <w:spacing w:val="10"/>
        </w:rPr>
        <w:t>calendar days prior to the end of the contract term (or on a schedule as may be approved by the State)</w:t>
      </w:r>
      <w:r w:rsidRPr="00940D8D">
        <w:rPr>
          <w:rFonts w:ascii="Garamond" w:eastAsia="Tahoma" w:hAnsi="Garamond" w:cs="Tahoma"/>
          <w:color w:val="000000"/>
          <w:spacing w:val="10"/>
        </w:rPr>
        <w:t>, for the transition phase</w:t>
      </w:r>
      <w:r w:rsidR="00C30D70" w:rsidRPr="00940D8D">
        <w:rPr>
          <w:rFonts w:ascii="Garamond" w:eastAsia="Tahoma" w:hAnsi="Garamond" w:cs="Tahoma"/>
          <w:color w:val="000000"/>
          <w:spacing w:val="10"/>
        </w:rPr>
        <w:t xml:space="preserve"> to another contractor</w:t>
      </w:r>
      <w:r w:rsidRPr="00940D8D">
        <w:rPr>
          <w:rFonts w:ascii="Garamond" w:eastAsia="Tahoma" w:hAnsi="Garamond" w:cs="Tahoma"/>
          <w:color w:val="000000"/>
          <w:spacing w:val="10"/>
        </w:rPr>
        <w:t>.</w:t>
      </w:r>
    </w:p>
    <w:p w14:paraId="0121BB9F" w14:textId="77777777" w:rsidR="00B91410" w:rsidRPr="00940D8D" w:rsidRDefault="00B91410" w:rsidP="00824759">
      <w:pPr>
        <w:tabs>
          <w:tab w:val="left" w:pos="720"/>
        </w:tabs>
        <w:textAlignment w:val="baseline"/>
        <w:rPr>
          <w:rFonts w:ascii="Garamond" w:eastAsia="Tahoma" w:hAnsi="Garamond" w:cs="Tahoma"/>
          <w:color w:val="000000"/>
          <w:spacing w:val="10"/>
        </w:rPr>
      </w:pPr>
    </w:p>
    <w:p w14:paraId="705652C1" w14:textId="6D1BD6F3" w:rsidR="00824759" w:rsidRPr="00940D8D" w:rsidRDefault="00232E43"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Any system the Contractor implements</w:t>
      </w:r>
      <w:r w:rsidR="005A5D97" w:rsidRPr="00940D8D">
        <w:rPr>
          <w:rFonts w:ascii="Garamond" w:eastAsia="Tahoma" w:hAnsi="Garamond" w:cs="Tahoma"/>
          <w:color w:val="000000"/>
          <w:spacing w:val="10"/>
        </w:rPr>
        <w:t xml:space="preserve"> must be interoperable with </w:t>
      </w:r>
      <w:r w:rsidR="00873B2D" w:rsidRPr="00940D8D">
        <w:rPr>
          <w:rFonts w:ascii="Garamond" w:eastAsia="Tahoma" w:hAnsi="Garamond" w:cs="Tahoma"/>
          <w:i/>
          <w:color w:val="000000"/>
          <w:spacing w:val="10"/>
        </w:rPr>
        <w:t>Core</w:t>
      </w:r>
      <w:r w:rsidR="00C278EB" w:rsidRPr="00940D8D">
        <w:rPr>
          <w:rFonts w:ascii="Garamond" w:eastAsia="Tahoma" w:hAnsi="Garamond" w:cs="Tahoma"/>
          <w:color w:val="000000"/>
          <w:spacing w:val="10"/>
        </w:rPr>
        <w:t>MMIS</w:t>
      </w:r>
      <w:r w:rsidR="00136B42" w:rsidRPr="00940D8D">
        <w:rPr>
          <w:rFonts w:ascii="Garamond" w:eastAsia="Tahoma" w:hAnsi="Garamond" w:cs="Tahoma"/>
          <w:color w:val="000000"/>
          <w:spacing w:val="10"/>
        </w:rPr>
        <w:t xml:space="preserve">, the </w:t>
      </w:r>
      <w:r w:rsidR="00F43AC4" w:rsidRPr="00940D8D">
        <w:rPr>
          <w:rFonts w:ascii="Garamond" w:eastAsia="Tahoma" w:hAnsi="Garamond" w:cs="Tahoma"/>
          <w:color w:val="000000"/>
          <w:spacing w:val="10"/>
        </w:rPr>
        <w:t xml:space="preserve">State’s </w:t>
      </w:r>
      <w:r w:rsidR="00136B42" w:rsidRPr="00940D8D">
        <w:rPr>
          <w:rFonts w:ascii="Garamond" w:eastAsia="Tahoma" w:hAnsi="Garamond" w:cs="Tahoma"/>
          <w:color w:val="000000"/>
          <w:spacing w:val="10"/>
        </w:rPr>
        <w:t>Enterprise Data Warehouse</w:t>
      </w:r>
      <w:r w:rsidR="00F43AC4" w:rsidRPr="00940D8D">
        <w:rPr>
          <w:rFonts w:ascii="Garamond" w:eastAsia="Tahoma" w:hAnsi="Garamond" w:cs="Tahoma"/>
          <w:color w:val="000000"/>
          <w:spacing w:val="10"/>
        </w:rPr>
        <w:t xml:space="preserve"> (EDW)</w:t>
      </w:r>
      <w:r w:rsidR="00136B42" w:rsidRPr="00940D8D">
        <w:rPr>
          <w:rFonts w:ascii="Garamond" w:eastAsia="Tahoma" w:hAnsi="Garamond" w:cs="Tahoma"/>
          <w:color w:val="000000"/>
          <w:spacing w:val="10"/>
        </w:rPr>
        <w:t xml:space="preserve">, and other </w:t>
      </w:r>
      <w:r w:rsidR="00D66516" w:rsidRPr="00940D8D">
        <w:rPr>
          <w:rFonts w:ascii="Garamond" w:eastAsia="Tahoma" w:hAnsi="Garamond" w:cs="Tahoma"/>
          <w:color w:val="000000"/>
          <w:spacing w:val="10"/>
        </w:rPr>
        <w:t>S</w:t>
      </w:r>
      <w:r w:rsidR="00136B42" w:rsidRPr="00940D8D">
        <w:rPr>
          <w:rFonts w:ascii="Garamond" w:eastAsia="Tahoma" w:hAnsi="Garamond" w:cs="Tahoma"/>
          <w:color w:val="000000"/>
          <w:spacing w:val="10"/>
        </w:rPr>
        <w:t>tate business partners (e.g., NEMT).</w:t>
      </w:r>
      <w:r w:rsidR="00125374" w:rsidRPr="00940D8D">
        <w:rPr>
          <w:rFonts w:ascii="Garamond" w:eastAsia="Tahoma" w:hAnsi="Garamond" w:cs="Tahoma"/>
          <w:color w:val="000000"/>
          <w:spacing w:val="10"/>
        </w:rPr>
        <w:t xml:space="preserve"> At any time during the contract, the State </w:t>
      </w:r>
      <w:r w:rsidR="00B33638" w:rsidRPr="00940D8D">
        <w:rPr>
          <w:rFonts w:ascii="Garamond" w:eastAsia="Tahoma" w:hAnsi="Garamond" w:cs="Tahoma"/>
          <w:color w:val="000000"/>
          <w:spacing w:val="10"/>
        </w:rPr>
        <w:t>may</w:t>
      </w:r>
      <w:r w:rsidR="00125374" w:rsidRPr="00940D8D">
        <w:rPr>
          <w:rFonts w:ascii="Garamond" w:eastAsia="Tahoma" w:hAnsi="Garamond" w:cs="Tahoma"/>
          <w:color w:val="000000"/>
          <w:spacing w:val="10"/>
        </w:rPr>
        <w:t xml:space="preserve"> request</w:t>
      </w:r>
      <w:r w:rsidR="00061C1C" w:rsidRPr="00940D8D">
        <w:rPr>
          <w:rFonts w:ascii="Garamond" w:eastAsia="Tahoma" w:hAnsi="Garamond" w:cs="Tahoma"/>
          <w:color w:val="000000"/>
          <w:spacing w:val="10"/>
        </w:rPr>
        <w:t xml:space="preserve"> </w:t>
      </w:r>
      <w:r w:rsidR="00125374" w:rsidRPr="00940D8D">
        <w:rPr>
          <w:rFonts w:ascii="Garamond" w:eastAsia="Tahoma" w:hAnsi="Garamond" w:cs="Tahoma"/>
          <w:color w:val="000000"/>
          <w:spacing w:val="10"/>
        </w:rPr>
        <w:t>t</w:t>
      </w:r>
      <w:r w:rsidR="00061C1C" w:rsidRPr="00940D8D">
        <w:rPr>
          <w:rFonts w:ascii="Garamond" w:eastAsia="Tahoma" w:hAnsi="Garamond" w:cs="Tahoma"/>
          <w:color w:val="000000"/>
          <w:spacing w:val="10"/>
        </w:rPr>
        <w:t xml:space="preserve">he Contractor </w:t>
      </w:r>
      <w:r w:rsidR="00125374" w:rsidRPr="00940D8D">
        <w:rPr>
          <w:rFonts w:ascii="Garamond" w:eastAsia="Tahoma" w:hAnsi="Garamond" w:cs="Tahoma"/>
          <w:color w:val="000000"/>
          <w:spacing w:val="10"/>
        </w:rPr>
        <w:t xml:space="preserve">to </w:t>
      </w:r>
      <w:r w:rsidR="00061C1C" w:rsidRPr="00940D8D">
        <w:rPr>
          <w:rFonts w:ascii="Garamond" w:eastAsia="Tahoma" w:hAnsi="Garamond" w:cs="Tahoma"/>
          <w:color w:val="000000"/>
          <w:spacing w:val="10"/>
        </w:rPr>
        <w:t>participate in a recertification process to test</w:t>
      </w:r>
      <w:r w:rsidR="004656D8" w:rsidRPr="00940D8D">
        <w:rPr>
          <w:rFonts w:ascii="Garamond" w:eastAsia="Tahoma" w:hAnsi="Garamond" w:cs="Tahoma"/>
          <w:color w:val="000000"/>
          <w:spacing w:val="10"/>
        </w:rPr>
        <w:t xml:space="preserve"> PA and UM </w:t>
      </w:r>
      <w:r w:rsidR="00125374" w:rsidRPr="00940D8D">
        <w:rPr>
          <w:rFonts w:ascii="Garamond" w:eastAsia="Tahoma" w:hAnsi="Garamond" w:cs="Tahoma"/>
          <w:color w:val="000000"/>
          <w:spacing w:val="10"/>
        </w:rPr>
        <w:t>system</w:t>
      </w:r>
      <w:r w:rsidR="004656D8" w:rsidRPr="00940D8D">
        <w:rPr>
          <w:rFonts w:ascii="Garamond" w:eastAsia="Tahoma" w:hAnsi="Garamond" w:cs="Tahoma"/>
          <w:color w:val="000000"/>
          <w:spacing w:val="10"/>
        </w:rPr>
        <w:t>s</w:t>
      </w:r>
      <w:r w:rsidR="00061C1C" w:rsidRPr="00940D8D">
        <w:rPr>
          <w:rFonts w:ascii="Garamond" w:eastAsia="Tahoma" w:hAnsi="Garamond" w:cs="Tahoma"/>
          <w:color w:val="000000"/>
          <w:spacing w:val="10"/>
        </w:rPr>
        <w:t xml:space="preserve"> changes resulting from changes to </w:t>
      </w:r>
      <w:r w:rsidR="00061C1C" w:rsidRPr="00940D8D">
        <w:rPr>
          <w:rFonts w:ascii="Garamond" w:eastAsia="Tahoma" w:hAnsi="Garamond" w:cs="Tahoma"/>
          <w:i/>
          <w:color w:val="000000"/>
          <w:spacing w:val="10"/>
        </w:rPr>
        <w:t>Core</w:t>
      </w:r>
      <w:r w:rsidR="00061C1C" w:rsidRPr="00940D8D">
        <w:rPr>
          <w:rFonts w:ascii="Garamond" w:eastAsia="Tahoma" w:hAnsi="Garamond" w:cs="Tahoma"/>
          <w:color w:val="000000"/>
          <w:spacing w:val="10"/>
        </w:rPr>
        <w:t>MMIS.</w:t>
      </w:r>
      <w:r w:rsidR="00125374" w:rsidRPr="00940D8D">
        <w:rPr>
          <w:rFonts w:ascii="Garamond" w:eastAsia="Tahoma" w:hAnsi="Garamond" w:cs="Tahoma"/>
          <w:color w:val="000000"/>
          <w:spacing w:val="10"/>
        </w:rPr>
        <w:t xml:space="preserve"> The Contractor must ensure that system</w:t>
      </w:r>
      <w:r w:rsidR="004656D8" w:rsidRPr="00940D8D">
        <w:rPr>
          <w:rFonts w:ascii="Garamond" w:eastAsia="Tahoma" w:hAnsi="Garamond" w:cs="Tahoma"/>
          <w:color w:val="000000"/>
          <w:spacing w:val="10"/>
        </w:rPr>
        <w:t>s</w:t>
      </w:r>
      <w:r w:rsidR="00125374" w:rsidRPr="00940D8D">
        <w:rPr>
          <w:rFonts w:ascii="Garamond" w:eastAsia="Tahoma" w:hAnsi="Garamond" w:cs="Tahoma"/>
          <w:color w:val="000000"/>
          <w:spacing w:val="10"/>
        </w:rPr>
        <w:t xml:space="preserve"> changes are MITA 3.0 compliant and follow the MECT 2.3 certification toolkit (or the most updated version required by the Centers for Medicare &amp; Medicaid Services), as well as the state’</w:t>
      </w:r>
      <w:r w:rsidR="00B33638" w:rsidRPr="00940D8D">
        <w:rPr>
          <w:rFonts w:ascii="Garamond" w:eastAsia="Tahoma" w:hAnsi="Garamond" w:cs="Tahoma"/>
          <w:color w:val="000000"/>
          <w:spacing w:val="10"/>
        </w:rPr>
        <w:t>s</w:t>
      </w:r>
      <w:r w:rsidR="00125374" w:rsidRPr="00940D8D">
        <w:rPr>
          <w:rFonts w:ascii="Garamond" w:eastAsia="Tahoma" w:hAnsi="Garamond" w:cs="Tahoma"/>
          <w:color w:val="000000"/>
          <w:spacing w:val="10"/>
        </w:rPr>
        <w:t xml:space="preserve"> established enterprise change management process. Payment for work performed in this regard will be at the rate established in the contract.</w:t>
      </w:r>
      <w:r w:rsidR="00EB4E3E" w:rsidRPr="00940D8D">
        <w:rPr>
          <w:rFonts w:ascii="Garamond" w:eastAsia="Tahoma" w:hAnsi="Garamond" w:cs="Tahoma"/>
          <w:color w:val="000000"/>
          <w:spacing w:val="10"/>
        </w:rPr>
        <w:t xml:space="preserve"> </w:t>
      </w:r>
      <w:r w:rsidR="00BA17CC" w:rsidRPr="00BA17CC">
        <w:rPr>
          <w:rFonts w:ascii="Garamond" w:eastAsia="Tahoma" w:hAnsi="Garamond" w:cs="Tahoma"/>
          <w:color w:val="000000"/>
          <w:spacing w:val="10"/>
        </w:rPr>
        <w:t>Costs for routine updates and maintenance for the Contractor's systems must be included in the Contractor’s regular fees and cannot be billed at this hourly rate</w:t>
      </w:r>
      <w:r w:rsidR="00BA17CC">
        <w:rPr>
          <w:rFonts w:ascii="Garamond" w:eastAsia="Tahoma" w:hAnsi="Garamond" w:cs="Tahoma"/>
          <w:color w:val="000000"/>
          <w:spacing w:val="10"/>
        </w:rPr>
        <w:t>.</w:t>
      </w:r>
      <w:r w:rsidR="00942127" w:rsidRPr="00940D8D">
        <w:rPr>
          <w:rFonts w:ascii="Garamond" w:eastAsia="Tahoma" w:hAnsi="Garamond" w:cs="Tahoma"/>
          <w:color w:val="000000"/>
          <w:spacing w:val="10"/>
        </w:rPr>
        <w:t xml:space="preserve">  </w:t>
      </w:r>
      <w:r w:rsidR="004656D8" w:rsidRPr="00940D8D">
        <w:rPr>
          <w:rFonts w:ascii="Garamond" w:eastAsia="Tahoma" w:hAnsi="Garamond" w:cs="Tahoma"/>
          <w:color w:val="000000"/>
          <w:spacing w:val="10"/>
        </w:rPr>
        <w:t xml:space="preserve">  </w:t>
      </w:r>
      <w:r w:rsidR="005A5D97" w:rsidRPr="00940D8D">
        <w:rPr>
          <w:rFonts w:ascii="Garamond" w:eastAsia="Tahoma" w:hAnsi="Garamond" w:cs="Tahoma"/>
          <w:color w:val="000000"/>
          <w:spacing w:val="10"/>
        </w:rPr>
        <w:br/>
      </w:r>
    </w:p>
    <w:p w14:paraId="3AB1B21F" w14:textId="50EB8F17" w:rsidR="00824759" w:rsidRPr="00940D8D" w:rsidRDefault="00824759"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1.</w:t>
      </w:r>
      <w:r w:rsidR="000F31D8" w:rsidRPr="00940D8D">
        <w:rPr>
          <w:rFonts w:ascii="Garamond" w:eastAsia="Tahoma" w:hAnsi="Garamond" w:cs="Tahoma"/>
          <w:b/>
          <w:color w:val="000000"/>
          <w:spacing w:val="10"/>
        </w:rPr>
        <w:t>6</w:t>
      </w:r>
      <w:r w:rsidRPr="00940D8D">
        <w:rPr>
          <w:rFonts w:ascii="Garamond" w:eastAsia="Tahoma" w:hAnsi="Garamond" w:cs="Tahoma"/>
          <w:b/>
          <w:color w:val="000000"/>
          <w:spacing w:val="10"/>
        </w:rPr>
        <w:t xml:space="preserve"> </w:t>
      </w:r>
      <w:r w:rsidRPr="00940D8D">
        <w:rPr>
          <w:rFonts w:ascii="Garamond" w:eastAsia="Tahoma" w:hAnsi="Garamond" w:cs="Tahoma"/>
          <w:b/>
          <w:color w:val="000000"/>
          <w:spacing w:val="10"/>
        </w:rPr>
        <w:tab/>
        <w:t>State Functions</w:t>
      </w:r>
    </w:p>
    <w:p w14:paraId="4E0B1A6A"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State will be primarily responsible for performing the following functions, in collaboration with the PA/UM Contractor as requested:</w:t>
      </w:r>
    </w:p>
    <w:p w14:paraId="1B013578" w14:textId="77DD42F0" w:rsidR="00824759" w:rsidRPr="00940D8D" w:rsidRDefault="00824759" w:rsidP="00824759">
      <w:pPr>
        <w:numPr>
          <w:ilvl w:val="0"/>
          <w:numId w:val="5"/>
        </w:numPr>
        <w:tabs>
          <w:tab w:val="clear" w:pos="360"/>
        </w:tabs>
        <w:ind w:left="36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 xml:space="preserve">Review and approve all PA </w:t>
      </w:r>
      <w:r w:rsidR="00E00D21" w:rsidRPr="00940D8D">
        <w:rPr>
          <w:rFonts w:ascii="Garamond" w:eastAsia="Tahoma" w:hAnsi="Garamond" w:cs="Tahoma"/>
          <w:color w:val="000000"/>
          <w:spacing w:val="4"/>
        </w:rPr>
        <w:t>Provider Healthcare Portal</w:t>
      </w:r>
      <w:r w:rsidRPr="00940D8D">
        <w:rPr>
          <w:rFonts w:ascii="Garamond" w:eastAsia="Tahoma" w:hAnsi="Garamond" w:cs="Tahoma"/>
          <w:color w:val="000000"/>
          <w:spacing w:val="4"/>
        </w:rPr>
        <w:t xml:space="preserve"> messages and the content of notification letters.</w:t>
      </w:r>
    </w:p>
    <w:p w14:paraId="186CF1B8" w14:textId="77777777" w:rsidR="00824759" w:rsidRPr="00940D8D" w:rsidRDefault="00824759" w:rsidP="00824759">
      <w:pPr>
        <w:numPr>
          <w:ilvl w:val="0"/>
          <w:numId w:val="5"/>
        </w:numPr>
        <w:tabs>
          <w:tab w:val="clear" w:pos="360"/>
        </w:tabs>
        <w:ind w:left="36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Approve the format of all PA request forms and related material.</w:t>
      </w:r>
    </w:p>
    <w:p w14:paraId="2681F15E" w14:textId="77777777" w:rsidR="00824759" w:rsidRPr="00940D8D" w:rsidRDefault="00824759" w:rsidP="00824759">
      <w:pPr>
        <w:numPr>
          <w:ilvl w:val="0"/>
          <w:numId w:val="5"/>
        </w:numPr>
        <w:tabs>
          <w:tab w:val="clear" w:pos="360"/>
        </w:tabs>
        <w:ind w:left="36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Specify PA record purge criteria.</w:t>
      </w:r>
    </w:p>
    <w:p w14:paraId="62156E99" w14:textId="77777777" w:rsidR="00824759" w:rsidRPr="00940D8D" w:rsidRDefault="00824759" w:rsidP="00824759">
      <w:pPr>
        <w:numPr>
          <w:ilvl w:val="0"/>
          <w:numId w:val="5"/>
        </w:numPr>
        <w:tabs>
          <w:tab w:val="clear" w:pos="360"/>
        </w:tabs>
        <w:ind w:left="36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Work with the PA/UM Contractor to confirm content, format, and expectations for reports prepared by the Contractor.</w:t>
      </w:r>
    </w:p>
    <w:p w14:paraId="6B40E069" w14:textId="0F94892A" w:rsidR="00824759" w:rsidRPr="00940D8D" w:rsidRDefault="00824759" w:rsidP="00824759">
      <w:pPr>
        <w:numPr>
          <w:ilvl w:val="0"/>
          <w:numId w:val="5"/>
        </w:numPr>
        <w:tabs>
          <w:tab w:val="clear" w:pos="360"/>
        </w:tabs>
        <w:ind w:left="36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 xml:space="preserve">Specify and approve the types of services that may be requested by </w:t>
      </w:r>
      <w:r w:rsidR="00E00D21" w:rsidRPr="00940D8D">
        <w:rPr>
          <w:rFonts w:ascii="Garamond" w:eastAsia="Tahoma" w:hAnsi="Garamond" w:cs="Tahoma"/>
          <w:color w:val="000000"/>
          <w:spacing w:val="4"/>
        </w:rPr>
        <w:t xml:space="preserve">Provider Healthcare Portal, </w:t>
      </w:r>
      <w:r w:rsidRPr="00940D8D">
        <w:rPr>
          <w:rFonts w:ascii="Garamond" w:eastAsia="Tahoma" w:hAnsi="Garamond" w:cs="Tahoma"/>
          <w:color w:val="000000"/>
          <w:spacing w:val="4"/>
        </w:rPr>
        <w:t>phone, fax, or in writing.</w:t>
      </w:r>
    </w:p>
    <w:p w14:paraId="32EE0D83" w14:textId="77777777" w:rsidR="00824759" w:rsidRPr="00940D8D" w:rsidRDefault="00824759" w:rsidP="00824759">
      <w:pPr>
        <w:numPr>
          <w:ilvl w:val="0"/>
          <w:numId w:val="5"/>
        </w:numPr>
        <w:tabs>
          <w:tab w:val="clear" w:pos="360"/>
        </w:tabs>
        <w:ind w:left="36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Conduct ongoing monitoring to ensure that PA decisions are correct and appropriate. Monitoring will include audits of PA accuracy which will be conducted at least annually, covering any or all types of services that require PA. The audit shall include a sufficient number of PA claims to be representative of overall accuracy, as determined by FSSA. Results of the audits performed over each annual period shall determine whether withheld funds tied to PA accuracy are released or retained by the State.</w:t>
      </w:r>
    </w:p>
    <w:p w14:paraId="71892DAF" w14:textId="77777777" w:rsidR="00824759" w:rsidRPr="00940D8D" w:rsidRDefault="00824759" w:rsidP="00824759">
      <w:pPr>
        <w:numPr>
          <w:ilvl w:val="0"/>
          <w:numId w:val="5"/>
        </w:numPr>
        <w:tabs>
          <w:tab w:val="clear" w:pos="360"/>
        </w:tabs>
        <w:ind w:left="36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lastRenderedPageBreak/>
        <w:t>Provide policy and procedure research, development, evaluation, and rule promulgation for new rules factoring in evidence-based criteria.</w:t>
      </w:r>
    </w:p>
    <w:p w14:paraId="7BD5862C" w14:textId="59CC574C" w:rsidR="001C5EC3" w:rsidRPr="00940D8D" w:rsidRDefault="001C5EC3" w:rsidP="00824759">
      <w:pPr>
        <w:numPr>
          <w:ilvl w:val="0"/>
          <w:numId w:val="5"/>
        </w:numPr>
        <w:tabs>
          <w:tab w:val="clear" w:pos="360"/>
        </w:tabs>
        <w:ind w:left="36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Provide any changes to the current State Medicaid policy to the Contractor at least 30 days prior to the policy effective date.</w:t>
      </w:r>
    </w:p>
    <w:p w14:paraId="4594B315" w14:textId="7441C3A9" w:rsidR="00E00D21" w:rsidRPr="00940D8D" w:rsidRDefault="00824759" w:rsidP="003252B5">
      <w:pPr>
        <w:numPr>
          <w:ilvl w:val="0"/>
          <w:numId w:val="5"/>
        </w:numPr>
        <w:tabs>
          <w:tab w:val="clear" w:pos="360"/>
        </w:tabs>
        <w:ind w:left="36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Provide medical necessity review criteria to the Contractor. The State reserves the right to update the criteria as members' needs and policies change</w:t>
      </w:r>
    </w:p>
    <w:p w14:paraId="74A6FF7F" w14:textId="7395AB3F" w:rsidR="000F31D8" w:rsidRPr="00940D8D" w:rsidRDefault="001C5EC3" w:rsidP="003252B5">
      <w:pPr>
        <w:tabs>
          <w:tab w:val="left" w:pos="360"/>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1</w:t>
      </w:r>
      <w:r w:rsidR="00E776D2" w:rsidRPr="00940D8D">
        <w:rPr>
          <w:rFonts w:ascii="Garamond" w:eastAsia="Tahoma" w:hAnsi="Garamond" w:cs="Tahoma"/>
          <w:color w:val="000000"/>
          <w:spacing w:val="10"/>
        </w:rPr>
        <w:t>0</w:t>
      </w:r>
      <w:r w:rsidR="00E00D21" w:rsidRPr="00940D8D">
        <w:rPr>
          <w:rFonts w:ascii="Garamond" w:eastAsia="Tahoma" w:hAnsi="Garamond" w:cs="Tahoma"/>
          <w:color w:val="000000"/>
          <w:spacing w:val="10"/>
        </w:rPr>
        <w:t>) Make decisions regarding requests for high cost, com</w:t>
      </w:r>
      <w:r w:rsidR="000F31D8" w:rsidRPr="00940D8D">
        <w:rPr>
          <w:rFonts w:ascii="Garamond" w:eastAsia="Tahoma" w:hAnsi="Garamond" w:cs="Tahoma"/>
          <w:color w:val="000000"/>
          <w:spacing w:val="10"/>
        </w:rPr>
        <w:t>plex pharmaceuticals and direct</w:t>
      </w:r>
    </w:p>
    <w:p w14:paraId="45A4A74B" w14:textId="77777777" w:rsidR="00824759" w:rsidRPr="00940D8D" w:rsidRDefault="000F31D8" w:rsidP="003252B5">
      <w:pPr>
        <w:tabs>
          <w:tab w:val="left" w:pos="360"/>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      PA/UM contractor in creation of PA. </w:t>
      </w:r>
    </w:p>
    <w:p w14:paraId="58B2C156" w14:textId="77777777" w:rsidR="00E00D21" w:rsidRPr="00940D8D" w:rsidRDefault="00E00D21" w:rsidP="00824759">
      <w:pPr>
        <w:tabs>
          <w:tab w:val="left" w:pos="720"/>
        </w:tabs>
        <w:textAlignment w:val="baseline"/>
        <w:rPr>
          <w:rFonts w:ascii="Garamond" w:eastAsia="Tahoma" w:hAnsi="Garamond" w:cs="Tahoma"/>
          <w:b/>
          <w:color w:val="000000"/>
          <w:spacing w:val="10"/>
        </w:rPr>
      </w:pPr>
    </w:p>
    <w:p w14:paraId="5CAFD8F5" w14:textId="7B0EF4E9" w:rsidR="00824759" w:rsidRPr="00940D8D" w:rsidRDefault="00824759"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1.</w:t>
      </w:r>
      <w:r w:rsidR="000F31D8" w:rsidRPr="00940D8D">
        <w:rPr>
          <w:rFonts w:ascii="Garamond" w:eastAsia="Tahoma" w:hAnsi="Garamond" w:cs="Tahoma"/>
          <w:b/>
          <w:color w:val="000000"/>
          <w:spacing w:val="10"/>
        </w:rPr>
        <w:t>7</w:t>
      </w:r>
      <w:r w:rsidRPr="00940D8D">
        <w:rPr>
          <w:rFonts w:ascii="Garamond" w:eastAsia="Tahoma" w:hAnsi="Garamond" w:cs="Tahoma"/>
          <w:b/>
          <w:color w:val="000000"/>
          <w:spacing w:val="10"/>
        </w:rPr>
        <w:t xml:space="preserve"> </w:t>
      </w:r>
      <w:r w:rsidRPr="00940D8D">
        <w:rPr>
          <w:rFonts w:ascii="Garamond" w:eastAsia="Tahoma" w:hAnsi="Garamond" w:cs="Tahoma"/>
          <w:b/>
          <w:color w:val="000000"/>
          <w:spacing w:val="10"/>
        </w:rPr>
        <w:tab/>
      </w:r>
      <w:bookmarkStart w:id="2" w:name="_Hlk525058944"/>
      <w:r w:rsidRPr="00940D8D">
        <w:rPr>
          <w:rFonts w:ascii="Garamond" w:eastAsia="Tahoma" w:hAnsi="Garamond" w:cs="Tahoma"/>
          <w:b/>
          <w:color w:val="000000"/>
          <w:spacing w:val="10"/>
        </w:rPr>
        <w:t>Additional Utilization Management Functions</w:t>
      </w:r>
    </w:p>
    <w:bookmarkEnd w:id="2"/>
    <w:p w14:paraId="61230B3D" w14:textId="491F4D01"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shall ensure the utilization review policies and procedures include procedures to proactively identify potential cases of fraud, waste, and abuse, including notification to FSSA about potential cases. Contractor shall collect, assess and monitor relevant data to determine such mis-utilization. The Contractor shall also include the identification of fraud, waste, and abuse in staff training.</w:t>
      </w:r>
      <w:r w:rsidR="00A84354" w:rsidRPr="00940D8D">
        <w:rPr>
          <w:rFonts w:ascii="Garamond" w:eastAsia="Tahoma" w:hAnsi="Garamond" w:cs="Tahoma"/>
          <w:color w:val="000000"/>
          <w:spacing w:val="10"/>
        </w:rPr>
        <w:t xml:space="preserve"> The Contractor shall continuously analyze activities conducted under the contract and recommend</w:t>
      </w:r>
      <w:r w:rsidR="0056446C" w:rsidRPr="00940D8D">
        <w:rPr>
          <w:rFonts w:ascii="Garamond" w:eastAsia="Tahoma" w:hAnsi="Garamond" w:cs="Tahoma"/>
          <w:color w:val="000000"/>
          <w:spacing w:val="10"/>
        </w:rPr>
        <w:t xml:space="preserve"> utilization management</w:t>
      </w:r>
      <w:r w:rsidR="00A84354" w:rsidRPr="00940D8D">
        <w:rPr>
          <w:rFonts w:ascii="Garamond" w:eastAsia="Tahoma" w:hAnsi="Garamond" w:cs="Tahoma"/>
          <w:color w:val="000000"/>
          <w:spacing w:val="10"/>
        </w:rPr>
        <w:t xml:space="preserve"> program improvements. </w:t>
      </w:r>
    </w:p>
    <w:p w14:paraId="18731401" w14:textId="77777777" w:rsidR="00824759" w:rsidRPr="00940D8D" w:rsidRDefault="00824759" w:rsidP="00824759">
      <w:pPr>
        <w:ind w:right="360"/>
        <w:textAlignment w:val="baseline"/>
        <w:rPr>
          <w:rFonts w:ascii="Garamond" w:eastAsia="Tahoma" w:hAnsi="Garamond" w:cs="Tahoma"/>
          <w:b/>
          <w:color w:val="000000"/>
          <w:spacing w:val="9"/>
        </w:rPr>
      </w:pPr>
    </w:p>
    <w:p w14:paraId="11D332F9" w14:textId="07D68961"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b/>
          <w:color w:val="000000"/>
          <w:spacing w:val="10"/>
        </w:rPr>
        <w:t>1.</w:t>
      </w:r>
      <w:r w:rsidR="000F31D8" w:rsidRPr="00940D8D">
        <w:rPr>
          <w:rFonts w:ascii="Garamond" w:eastAsia="Tahoma" w:hAnsi="Garamond" w:cs="Tahoma"/>
          <w:b/>
          <w:color w:val="000000"/>
          <w:spacing w:val="10"/>
        </w:rPr>
        <w:t>7</w:t>
      </w:r>
      <w:r w:rsidRPr="00940D8D">
        <w:rPr>
          <w:rFonts w:ascii="Garamond" w:eastAsia="Tahoma" w:hAnsi="Garamond" w:cs="Tahoma"/>
          <w:b/>
          <w:color w:val="000000"/>
          <w:spacing w:val="10"/>
        </w:rPr>
        <w:t>.1</w:t>
      </w:r>
      <w:r w:rsidRPr="00940D8D">
        <w:rPr>
          <w:rFonts w:ascii="Garamond" w:eastAsia="Tahoma" w:hAnsi="Garamond" w:cs="Tahoma"/>
          <w:b/>
          <w:color w:val="000000"/>
          <w:spacing w:val="10"/>
        </w:rPr>
        <w:tab/>
        <w:t>Reviews for Elective Inpatient Admissions.</w:t>
      </w:r>
      <w:r w:rsidRPr="00940D8D">
        <w:rPr>
          <w:rFonts w:ascii="Garamond" w:eastAsia="Tahoma" w:hAnsi="Garamond" w:cs="Tahoma"/>
          <w:color w:val="000000"/>
          <w:spacing w:val="10"/>
        </w:rPr>
        <w:t xml:space="preserve">  </w:t>
      </w:r>
    </w:p>
    <w:p w14:paraId="6E572E4E"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In addition to providing prior authorization for elective inpatient admissions, Contractor shall provide reviews when applicable. Reviews for elective inpatient admissions should be applied only to non-DRG based services such as rehabilitation and behavioral health, including PRTF.</w:t>
      </w:r>
    </w:p>
    <w:p w14:paraId="21985ADA"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6CE2220D"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Services include determination of medical necessity of the admission or procedure, diagnosis validation, and determination of whether all medically necessary services were rendered. Evaluators should review medical record and supporting documentation pertaining to an admission or procedure and may request additional information from provider as necessary to clarify the medical record.</w:t>
      </w:r>
    </w:p>
    <w:p w14:paraId="3A414A27"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75C696B4"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Rehabilitation — Rehabilitation review seeks to ensure treatment is performed in the most cost-effective setting and is administered by qualified professionals. Review will be performed to evaluate whether the recipient's length of stay is appropriate and to ensure timely discharge. Contractor will make such determinations based on an on-site or telephone interview with the treating physician, or other health care provider, as well as interviews with the recipient when appropriate. If the Contractor determines the recipient's stay in the facility is no longer appropriate, the recipient, admitting physician and facility must be notified immediately.</w:t>
      </w:r>
    </w:p>
    <w:p w14:paraId="5E905DBE" w14:textId="5152C0DB"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Behavioral Health —</w:t>
      </w:r>
      <w:r w:rsidR="00942127" w:rsidRPr="00940D8D">
        <w:rPr>
          <w:rFonts w:ascii="Garamond" w:eastAsia="Tahoma" w:hAnsi="Garamond" w:cs="Tahoma"/>
          <w:color w:val="000000"/>
          <w:spacing w:val="10"/>
        </w:rPr>
        <w:t xml:space="preserve"> </w:t>
      </w:r>
      <w:r w:rsidRPr="00940D8D">
        <w:rPr>
          <w:rFonts w:ascii="Garamond" w:eastAsia="Tahoma" w:hAnsi="Garamond" w:cs="Tahoma"/>
          <w:color w:val="000000"/>
          <w:spacing w:val="10"/>
        </w:rPr>
        <w:t>Reviews are performed for individuals who have been admitted to an acute care facility for a psychiatric inpatient hospitalization for the treatment of mental illness or substance abuse. Special attention will be given to review for cases in which the contractor or FSSA has become aware that there may be no readily apparent medical necessity for hospitalization or a recipient has been admitted to a hospital as an inpatient for more than seven (7) days.</w:t>
      </w:r>
    </w:p>
    <w:p w14:paraId="636920A8"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5DAFD0BD" w14:textId="719C82D1" w:rsidR="000F31D8" w:rsidRPr="00940D8D" w:rsidRDefault="00824759"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color w:val="000000"/>
          <w:spacing w:val="10"/>
        </w:rPr>
        <w:lastRenderedPageBreak/>
        <w:t>In addition to conducting reviews, Contractor shall provide monthly review reports showing the quantities and results of elective inpatient admissions reviews. The Contractor shall provide a draft reporting format for review and approval by the State. The State reserves the right to make changes to the report.</w:t>
      </w:r>
    </w:p>
    <w:p w14:paraId="3CE7C69D" w14:textId="77777777" w:rsidR="000F31D8" w:rsidRPr="00940D8D" w:rsidRDefault="000F31D8" w:rsidP="00824759">
      <w:pPr>
        <w:tabs>
          <w:tab w:val="left" w:pos="720"/>
        </w:tabs>
        <w:textAlignment w:val="baseline"/>
        <w:rPr>
          <w:rFonts w:ascii="Garamond" w:eastAsia="Tahoma" w:hAnsi="Garamond" w:cs="Tahoma"/>
          <w:b/>
          <w:color w:val="000000"/>
          <w:spacing w:val="10"/>
        </w:rPr>
      </w:pPr>
    </w:p>
    <w:p w14:paraId="0893E49E" w14:textId="5E7605F9" w:rsidR="000F31D8"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b/>
          <w:color w:val="000000"/>
          <w:spacing w:val="10"/>
        </w:rPr>
        <w:t>1.</w:t>
      </w:r>
      <w:r w:rsidR="000F31D8" w:rsidRPr="00940D8D">
        <w:rPr>
          <w:rFonts w:ascii="Garamond" w:eastAsia="Tahoma" w:hAnsi="Garamond" w:cs="Tahoma"/>
          <w:b/>
          <w:color w:val="000000"/>
          <w:spacing w:val="10"/>
        </w:rPr>
        <w:t>7</w:t>
      </w:r>
      <w:r w:rsidRPr="00940D8D">
        <w:rPr>
          <w:rFonts w:ascii="Garamond" w:eastAsia="Tahoma" w:hAnsi="Garamond" w:cs="Tahoma"/>
          <w:b/>
          <w:color w:val="000000"/>
          <w:spacing w:val="10"/>
        </w:rPr>
        <w:t>.2</w:t>
      </w:r>
      <w:r w:rsidRPr="00940D8D">
        <w:rPr>
          <w:rFonts w:ascii="Garamond" w:eastAsia="Tahoma" w:hAnsi="Garamond" w:cs="Tahoma"/>
          <w:b/>
          <w:color w:val="000000"/>
          <w:spacing w:val="10"/>
        </w:rPr>
        <w:tab/>
        <w:t>Traumatic Brain Injury Services.</w:t>
      </w:r>
    </w:p>
    <w:p w14:paraId="2CB6357A"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Included in the Prior Authorization services for TBI, Contractor shall perform the following functions for the out-of-state FFS Traumatic Brain Injury (TBI) population. Activities shall include but not be limited to:</w:t>
      </w:r>
    </w:p>
    <w:p w14:paraId="652E4603" w14:textId="77777777" w:rsidR="00824759" w:rsidRPr="00940D8D" w:rsidRDefault="00824759" w:rsidP="00824759">
      <w:pPr>
        <w:numPr>
          <w:ilvl w:val="0"/>
          <w:numId w:val="6"/>
        </w:numPr>
        <w:tabs>
          <w:tab w:val="clear" w:pos="360"/>
        </w:tabs>
        <w:ind w:left="108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Providing initial approval of institutional placement for individuals with TBI;</w:t>
      </w:r>
    </w:p>
    <w:p w14:paraId="3B40BFE0" w14:textId="77777777" w:rsidR="00824759" w:rsidRPr="00940D8D" w:rsidRDefault="00824759" w:rsidP="00824759">
      <w:pPr>
        <w:numPr>
          <w:ilvl w:val="0"/>
          <w:numId w:val="6"/>
        </w:numPr>
        <w:tabs>
          <w:tab w:val="clear" w:pos="360"/>
        </w:tabs>
        <w:ind w:left="108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Providing monthly review of TBI activities and approval in the State's TBI database;</w:t>
      </w:r>
    </w:p>
    <w:p w14:paraId="3E0DC599" w14:textId="77777777" w:rsidR="00824759" w:rsidRPr="00940D8D" w:rsidRDefault="00824759" w:rsidP="00824759">
      <w:pPr>
        <w:numPr>
          <w:ilvl w:val="0"/>
          <w:numId w:val="6"/>
        </w:numPr>
        <w:tabs>
          <w:tab w:val="clear" w:pos="360"/>
        </w:tabs>
        <w:ind w:left="108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Tracking patient information in the State's TBI database;</w:t>
      </w:r>
    </w:p>
    <w:p w14:paraId="31625487" w14:textId="77777777" w:rsidR="00824759" w:rsidRPr="00940D8D" w:rsidRDefault="00824759" w:rsidP="00824759">
      <w:pPr>
        <w:numPr>
          <w:ilvl w:val="0"/>
          <w:numId w:val="6"/>
        </w:numPr>
        <w:tabs>
          <w:tab w:val="clear" w:pos="360"/>
        </w:tabs>
        <w:ind w:left="108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Coordinating services with institutions for placement of individuals with TBI;</w:t>
      </w:r>
    </w:p>
    <w:p w14:paraId="24517FA2" w14:textId="77777777" w:rsidR="00824759" w:rsidRPr="00940D8D" w:rsidRDefault="00824759" w:rsidP="00824759">
      <w:pPr>
        <w:numPr>
          <w:ilvl w:val="0"/>
          <w:numId w:val="6"/>
        </w:numPr>
        <w:tabs>
          <w:tab w:val="clear" w:pos="360"/>
        </w:tabs>
        <w:ind w:left="108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 xml:space="preserve">Determine clinical scoring of domains based on documentation submitted by providers;  </w:t>
      </w:r>
    </w:p>
    <w:p w14:paraId="659A335B" w14:textId="6596EBD8" w:rsidR="00824759" w:rsidRPr="00940D8D" w:rsidRDefault="00824759" w:rsidP="00824759">
      <w:pPr>
        <w:numPr>
          <w:ilvl w:val="0"/>
          <w:numId w:val="6"/>
        </w:numPr>
        <w:tabs>
          <w:tab w:val="clear" w:pos="360"/>
        </w:tabs>
        <w:ind w:left="108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Assisting transition planning with monthly case reviews of members receiving out</w:t>
      </w:r>
      <w:r w:rsidR="00D66516" w:rsidRPr="00940D8D">
        <w:rPr>
          <w:rFonts w:ascii="Garamond" w:eastAsia="Tahoma" w:hAnsi="Garamond" w:cs="Tahoma"/>
          <w:color w:val="000000"/>
          <w:spacing w:val="4"/>
        </w:rPr>
        <w:t>-</w:t>
      </w:r>
      <w:r w:rsidRPr="00940D8D">
        <w:rPr>
          <w:rFonts w:ascii="Garamond" w:eastAsia="Tahoma" w:hAnsi="Garamond" w:cs="Tahoma"/>
          <w:color w:val="000000"/>
          <w:spacing w:val="4"/>
        </w:rPr>
        <w:t>of</w:t>
      </w:r>
      <w:r w:rsidR="00D66516" w:rsidRPr="00940D8D">
        <w:rPr>
          <w:rFonts w:ascii="Garamond" w:eastAsia="Tahoma" w:hAnsi="Garamond" w:cs="Tahoma"/>
          <w:color w:val="000000"/>
          <w:spacing w:val="4"/>
        </w:rPr>
        <w:t>-</w:t>
      </w:r>
      <w:r w:rsidRPr="00940D8D">
        <w:rPr>
          <w:rFonts w:ascii="Garamond" w:eastAsia="Tahoma" w:hAnsi="Garamond" w:cs="Tahoma"/>
          <w:color w:val="000000"/>
          <w:spacing w:val="4"/>
        </w:rPr>
        <w:t>state TBI services;</w:t>
      </w:r>
    </w:p>
    <w:p w14:paraId="67B10B2A" w14:textId="77777777" w:rsidR="00824759" w:rsidRPr="00940D8D" w:rsidRDefault="00824759" w:rsidP="00824759">
      <w:pPr>
        <w:numPr>
          <w:ilvl w:val="0"/>
          <w:numId w:val="6"/>
        </w:numPr>
        <w:tabs>
          <w:tab w:val="clear" w:pos="360"/>
        </w:tabs>
        <w:ind w:left="108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Reviewing and analyzing documentation and data for TBI patients to identify any trends of patterns present, as well as to help identify any opportunities for providing care management at an earlier stage in the TBI diagnosis. and</w:t>
      </w:r>
    </w:p>
    <w:p w14:paraId="0E0633AF" w14:textId="1A106781" w:rsidR="00824759" w:rsidRPr="00940D8D" w:rsidRDefault="00824759" w:rsidP="00824759">
      <w:pPr>
        <w:numPr>
          <w:ilvl w:val="0"/>
          <w:numId w:val="6"/>
        </w:numPr>
        <w:tabs>
          <w:tab w:val="clear" w:pos="360"/>
        </w:tabs>
        <w:ind w:left="108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 xml:space="preserve">Providing monthly management reports regarding the TBI population, in a form and manner </w:t>
      </w:r>
      <w:r w:rsidR="005B0A5E" w:rsidRPr="00940D8D">
        <w:rPr>
          <w:rFonts w:ascii="Garamond" w:eastAsia="Tahoma" w:hAnsi="Garamond" w:cs="Tahoma"/>
          <w:color w:val="000000"/>
          <w:spacing w:val="4"/>
        </w:rPr>
        <w:t>approved by</w:t>
      </w:r>
      <w:r w:rsidRPr="00940D8D">
        <w:rPr>
          <w:rFonts w:ascii="Garamond" w:eastAsia="Tahoma" w:hAnsi="Garamond" w:cs="Tahoma"/>
          <w:color w:val="000000"/>
          <w:spacing w:val="4"/>
        </w:rPr>
        <w:t xml:space="preserve"> Office. These reports shall include discharge information, and must break out from other discharges a) discharges due to patient death and b) discharges due to transfer to another out-of-state facility.</w:t>
      </w:r>
    </w:p>
    <w:p w14:paraId="1EF989DB" w14:textId="05530BE1" w:rsidR="00824759" w:rsidRPr="00940D8D" w:rsidRDefault="00824759" w:rsidP="00824759">
      <w:pPr>
        <w:numPr>
          <w:ilvl w:val="0"/>
          <w:numId w:val="6"/>
        </w:numPr>
        <w:tabs>
          <w:tab w:val="clear" w:pos="360"/>
        </w:tabs>
        <w:ind w:left="1080" w:hanging="360"/>
        <w:textAlignment w:val="baseline"/>
        <w:rPr>
          <w:rFonts w:ascii="Garamond" w:eastAsia="Tahoma" w:hAnsi="Garamond" w:cs="Tahoma"/>
          <w:color w:val="000000"/>
          <w:spacing w:val="4"/>
        </w:rPr>
      </w:pPr>
      <w:r w:rsidRPr="00940D8D">
        <w:rPr>
          <w:rFonts w:ascii="Garamond" w:eastAsia="Tahoma" w:hAnsi="Garamond" w:cs="Tahoma"/>
          <w:color w:val="000000"/>
          <w:spacing w:val="4"/>
        </w:rPr>
        <w:t>Maintaining case r</w:t>
      </w:r>
      <w:r w:rsidR="00D66516" w:rsidRPr="00940D8D">
        <w:rPr>
          <w:rFonts w:ascii="Garamond" w:eastAsia="Tahoma" w:hAnsi="Garamond" w:cs="Tahoma"/>
          <w:color w:val="000000"/>
          <w:spacing w:val="4"/>
        </w:rPr>
        <w:t>ecords of members receiving out-of-</w:t>
      </w:r>
      <w:r w:rsidRPr="00940D8D">
        <w:rPr>
          <w:rFonts w:ascii="Garamond" w:eastAsia="Tahoma" w:hAnsi="Garamond" w:cs="Tahoma"/>
          <w:color w:val="000000"/>
          <w:spacing w:val="4"/>
        </w:rPr>
        <w:t>state TBI services. Vendor shall provide FSSA access to case records upon request.</w:t>
      </w:r>
    </w:p>
    <w:p w14:paraId="662A62C2" w14:textId="77777777" w:rsidR="00824759" w:rsidRPr="00940D8D" w:rsidRDefault="00824759" w:rsidP="00824759">
      <w:pPr>
        <w:ind w:right="144"/>
        <w:textAlignment w:val="baseline"/>
        <w:rPr>
          <w:rFonts w:ascii="Garamond" w:eastAsia="Tahoma" w:hAnsi="Garamond" w:cs="Tahoma"/>
          <w:b/>
          <w:color w:val="000000"/>
          <w:spacing w:val="5"/>
        </w:rPr>
      </w:pPr>
    </w:p>
    <w:p w14:paraId="031BA245" w14:textId="78948580"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b/>
          <w:color w:val="000000"/>
          <w:spacing w:val="10"/>
        </w:rPr>
        <w:t>1.</w:t>
      </w:r>
      <w:r w:rsidR="00641A65" w:rsidRPr="00940D8D">
        <w:rPr>
          <w:rFonts w:ascii="Garamond" w:eastAsia="Tahoma" w:hAnsi="Garamond" w:cs="Tahoma"/>
          <w:b/>
          <w:color w:val="000000"/>
          <w:spacing w:val="10"/>
        </w:rPr>
        <w:t>7</w:t>
      </w:r>
      <w:r w:rsidRPr="00940D8D">
        <w:rPr>
          <w:rFonts w:ascii="Garamond" w:eastAsia="Tahoma" w:hAnsi="Garamond" w:cs="Tahoma"/>
          <w:b/>
          <w:color w:val="000000"/>
          <w:spacing w:val="10"/>
        </w:rPr>
        <w:t>.3 Peer Review Studies</w:t>
      </w:r>
      <w:r w:rsidR="000F31D8" w:rsidRPr="00940D8D">
        <w:rPr>
          <w:rFonts w:ascii="Garamond" w:eastAsia="Tahoma" w:hAnsi="Garamond" w:cs="Tahoma"/>
          <w:b/>
          <w:color w:val="000000"/>
          <w:spacing w:val="10"/>
        </w:rPr>
        <w:t xml:space="preserve"> and Reviews from Independent Review Organiz</w:t>
      </w:r>
      <w:r w:rsidR="00641A65" w:rsidRPr="00940D8D">
        <w:rPr>
          <w:rFonts w:ascii="Garamond" w:eastAsia="Tahoma" w:hAnsi="Garamond" w:cs="Tahoma"/>
          <w:b/>
          <w:color w:val="000000"/>
          <w:spacing w:val="10"/>
        </w:rPr>
        <w:t>a</w:t>
      </w:r>
      <w:r w:rsidR="000F31D8" w:rsidRPr="00940D8D">
        <w:rPr>
          <w:rFonts w:ascii="Garamond" w:eastAsia="Tahoma" w:hAnsi="Garamond" w:cs="Tahoma"/>
          <w:b/>
          <w:color w:val="000000"/>
          <w:spacing w:val="10"/>
        </w:rPr>
        <w:t>tion</w:t>
      </w:r>
      <w:r w:rsidRPr="00940D8D">
        <w:rPr>
          <w:rFonts w:ascii="Garamond" w:eastAsia="Tahoma" w:hAnsi="Garamond" w:cs="Tahoma"/>
          <w:b/>
          <w:color w:val="000000"/>
          <w:spacing w:val="10"/>
        </w:rPr>
        <w:t>.</w:t>
      </w:r>
      <w:r w:rsidRPr="00940D8D">
        <w:rPr>
          <w:rFonts w:ascii="Garamond" w:eastAsia="Tahoma" w:hAnsi="Garamond" w:cs="Tahoma"/>
          <w:color w:val="000000"/>
          <w:spacing w:val="10"/>
        </w:rPr>
        <w:t xml:space="preserve">  </w:t>
      </w:r>
    </w:p>
    <w:p w14:paraId="562CD2DC" w14:textId="5C2DCF58"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shall carry out a proper peer review investigation and review as may be requested when FSSA or Contractor have identified, by data analysis or other means, practice patterns suggesting the need for examination or a possible violation by a health care practitioner of State or Federal obligations (this includes but is not limited to Code of Federal Regulations, Indiana Code, Indiana Administrative Code, FSSA policy, etc.). Following FSSA's submission of a written request to the Contractor for a peer review, the Contractor shall conduct a peer review in accordance with procedures developed by the Contractor and approved by FSSA.</w:t>
      </w:r>
      <w:r w:rsidR="000F31D8" w:rsidRPr="00940D8D">
        <w:rPr>
          <w:rFonts w:ascii="Garamond" w:eastAsia="Tahoma" w:hAnsi="Garamond" w:cs="Tahoma"/>
          <w:color w:val="000000"/>
          <w:spacing w:val="10"/>
        </w:rPr>
        <w:t xml:space="preserve"> </w:t>
      </w:r>
      <w:r w:rsidR="00641A65" w:rsidRPr="00940D8D">
        <w:rPr>
          <w:rFonts w:ascii="Garamond" w:eastAsia="Tahoma" w:hAnsi="Garamond" w:cs="Tahoma"/>
          <w:color w:val="000000"/>
          <w:spacing w:val="10"/>
        </w:rPr>
        <w:t xml:space="preserve">When directed </w:t>
      </w:r>
      <w:r w:rsidR="000F31D8" w:rsidRPr="00940D8D">
        <w:rPr>
          <w:rFonts w:ascii="Garamond" w:eastAsia="Tahoma" w:hAnsi="Garamond" w:cs="Tahoma"/>
          <w:color w:val="000000"/>
          <w:spacing w:val="10"/>
        </w:rPr>
        <w:t xml:space="preserve">by </w:t>
      </w:r>
      <w:r w:rsidR="00641A65" w:rsidRPr="00940D8D">
        <w:rPr>
          <w:rFonts w:ascii="Garamond" w:eastAsia="Tahoma" w:hAnsi="Garamond" w:cs="Tahoma"/>
          <w:color w:val="000000"/>
          <w:spacing w:val="10"/>
        </w:rPr>
        <w:t>OMPP</w:t>
      </w:r>
      <w:r w:rsidR="005B0A5E" w:rsidRPr="00940D8D">
        <w:rPr>
          <w:rFonts w:ascii="Garamond" w:eastAsia="Tahoma" w:hAnsi="Garamond" w:cs="Tahoma"/>
          <w:color w:val="000000"/>
          <w:spacing w:val="10"/>
        </w:rPr>
        <w:t>,</w:t>
      </w:r>
      <w:r w:rsidR="00641A65" w:rsidRPr="00940D8D">
        <w:rPr>
          <w:rFonts w:ascii="Garamond" w:eastAsia="Tahoma" w:hAnsi="Garamond" w:cs="Tahoma"/>
          <w:color w:val="000000"/>
          <w:spacing w:val="10"/>
        </w:rPr>
        <w:t xml:space="preserve"> the Contractor will request a peer review from an independent review organization.</w:t>
      </w:r>
    </w:p>
    <w:p w14:paraId="10A218B2"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359A15D1" w14:textId="4727146B"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b/>
          <w:color w:val="000000"/>
          <w:spacing w:val="10"/>
        </w:rPr>
        <w:t>1.</w:t>
      </w:r>
      <w:r w:rsidR="00641A65" w:rsidRPr="00940D8D">
        <w:rPr>
          <w:rFonts w:ascii="Garamond" w:eastAsia="Tahoma" w:hAnsi="Garamond" w:cs="Tahoma"/>
          <w:b/>
          <w:color w:val="000000"/>
          <w:spacing w:val="10"/>
        </w:rPr>
        <w:t>7</w:t>
      </w:r>
      <w:r w:rsidRPr="00940D8D">
        <w:rPr>
          <w:rFonts w:ascii="Garamond" w:eastAsia="Tahoma" w:hAnsi="Garamond" w:cs="Tahoma"/>
          <w:b/>
          <w:color w:val="000000"/>
          <w:spacing w:val="10"/>
        </w:rPr>
        <w:t>.4 Focused Studies.</w:t>
      </w:r>
      <w:r w:rsidRPr="00940D8D">
        <w:rPr>
          <w:rFonts w:ascii="Garamond" w:eastAsia="Tahoma" w:hAnsi="Garamond" w:cs="Tahoma"/>
          <w:color w:val="000000"/>
          <w:spacing w:val="10"/>
        </w:rPr>
        <w:t xml:space="preserve">  </w:t>
      </w:r>
    </w:p>
    <w:p w14:paraId="7343D2C2"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shall assist FSSA, on request, in promoting efficient use of quality health care services at the least cost through intensive studies of data and practice patterns, and reporting the results of such studies with recommendations for improving the health care delivery system.</w:t>
      </w:r>
    </w:p>
    <w:p w14:paraId="64785A67" w14:textId="77777777" w:rsidR="005B0A5E" w:rsidRPr="00940D8D" w:rsidRDefault="005B0A5E" w:rsidP="00824759">
      <w:pPr>
        <w:tabs>
          <w:tab w:val="left" w:pos="720"/>
        </w:tabs>
        <w:textAlignment w:val="baseline"/>
        <w:rPr>
          <w:rFonts w:ascii="Garamond" w:eastAsia="Tahoma" w:hAnsi="Garamond" w:cs="Tahoma"/>
          <w:color w:val="000000"/>
          <w:spacing w:val="10"/>
        </w:rPr>
      </w:pPr>
    </w:p>
    <w:p w14:paraId="0BF94288"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shall establish procedures to conduct intensive studies of data and practice patterns through the following:</w:t>
      </w:r>
    </w:p>
    <w:p w14:paraId="747A1E2A"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0BE42B65"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lastRenderedPageBreak/>
        <w:t>Collecting and analyzing Medicaid service utilization data from various sources as approved by FSSA, including review results data. Evaluating the efficiency of health care delivery, appropriate use of services, and opportunities to improve quality of care for Indiana Medicaid beneficiaries.</w:t>
      </w:r>
    </w:p>
    <w:p w14:paraId="4B61782A"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Proposing, designing, and implementing focused studies related to programs, beneficiaries, providers, services, and other topics related to Medicaid.</w:t>
      </w:r>
    </w:p>
    <w:p w14:paraId="754BBF1E"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Identifying opportunities for improving efficiencies and providing recommendations and strategies for improving the delivery of health care.</w:t>
      </w:r>
    </w:p>
    <w:p w14:paraId="75EFD642" w14:textId="77777777" w:rsidR="00824759" w:rsidRPr="00940D8D" w:rsidRDefault="00824759" w:rsidP="00824759">
      <w:pPr>
        <w:ind w:right="432"/>
        <w:textAlignment w:val="baseline"/>
        <w:rPr>
          <w:rFonts w:ascii="Garamond" w:eastAsia="Tahoma" w:hAnsi="Garamond" w:cs="Tahoma"/>
          <w:color w:val="000000"/>
        </w:rPr>
      </w:pPr>
    </w:p>
    <w:p w14:paraId="0CFBA5A1"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shall propose and implement focused studies on an annual basis to identify opportunities for improving efficiencies and provide FSSA with recommendations and strategies for improving the delivery of health care.</w:t>
      </w:r>
    </w:p>
    <w:p w14:paraId="2D0DCA83"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051EBFD6"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shall develop and maintain procedures and processes for providing education to providers who demonstrate aberrant practice patterns or have quality of care issues.</w:t>
      </w:r>
    </w:p>
    <w:p w14:paraId="07B229B8" w14:textId="77777777" w:rsidR="00824759" w:rsidRPr="00940D8D" w:rsidRDefault="00824759" w:rsidP="00824759">
      <w:pPr>
        <w:tabs>
          <w:tab w:val="left" w:pos="720"/>
        </w:tabs>
        <w:textAlignment w:val="baseline"/>
        <w:rPr>
          <w:rFonts w:ascii="Garamond" w:eastAsia="Tahoma" w:hAnsi="Garamond" w:cs="Tahoma"/>
          <w:b/>
          <w:color w:val="000000"/>
          <w:spacing w:val="5"/>
        </w:rPr>
      </w:pPr>
    </w:p>
    <w:p w14:paraId="58F73B6E" w14:textId="77777777" w:rsidR="00824759" w:rsidRPr="00940D8D" w:rsidRDefault="00824759"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2</w:t>
      </w:r>
      <w:r w:rsidRPr="00940D8D">
        <w:rPr>
          <w:rFonts w:ascii="Garamond" w:eastAsia="Tahoma" w:hAnsi="Garamond" w:cs="Tahoma"/>
          <w:b/>
          <w:color w:val="000000"/>
          <w:spacing w:val="10"/>
        </w:rPr>
        <w:tab/>
        <w:t>Right Choices Program (RCP)</w:t>
      </w:r>
      <w:r w:rsidRPr="00940D8D">
        <w:rPr>
          <w:rFonts w:ascii="Garamond" w:eastAsia="Tahoma" w:hAnsi="Garamond" w:cs="Tahoma"/>
          <w:b/>
          <w:color w:val="000000"/>
          <w:spacing w:val="10"/>
        </w:rPr>
        <w:tab/>
      </w:r>
    </w:p>
    <w:p w14:paraId="1FAFBEA8"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343208C0" w14:textId="7714F8B3"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Right Choices Program (RCP) is Indiana’s Restricted Card Program. The purpose of the RCP is to identify members who</w:t>
      </w:r>
      <w:r w:rsidR="005B0A5E" w:rsidRPr="00940D8D">
        <w:rPr>
          <w:rFonts w:ascii="Garamond" w:eastAsia="Tahoma" w:hAnsi="Garamond" w:cs="Tahoma"/>
          <w:color w:val="000000"/>
          <w:spacing w:val="10"/>
        </w:rPr>
        <w:t xml:space="preserve"> exhibit drug-seeking behaviors</w:t>
      </w:r>
      <w:r w:rsidRPr="00940D8D">
        <w:rPr>
          <w:rFonts w:ascii="Garamond" w:eastAsia="Tahoma" w:hAnsi="Garamond" w:cs="Tahoma"/>
          <w:color w:val="000000"/>
          <w:spacing w:val="10"/>
        </w:rPr>
        <w:t>. The program, set forth in 405 IAC 1-1-2(c) and 405 IAC 5-6, is designed to monitor member utilization, and when appropriate, implement restrictions for those who would benefit from increased care coordination. Program policies, set forth by the FSSA for the RCP, are delineated in the Right Choices Program Policy M</w:t>
      </w:r>
      <w:r w:rsidR="00B33638" w:rsidRPr="00940D8D">
        <w:rPr>
          <w:rFonts w:ascii="Garamond" w:eastAsia="Tahoma" w:hAnsi="Garamond" w:cs="Tahoma"/>
          <w:color w:val="000000"/>
          <w:spacing w:val="10"/>
        </w:rPr>
        <w:t>odule</w:t>
      </w:r>
      <w:r w:rsidRPr="00940D8D">
        <w:rPr>
          <w:rFonts w:ascii="Garamond" w:eastAsia="Tahoma" w:hAnsi="Garamond" w:cs="Tahoma"/>
          <w:color w:val="000000"/>
          <w:spacing w:val="10"/>
        </w:rPr>
        <w:t>. The contractor shall comply with the program policies set forth in the Right Choices Program Policy M</w:t>
      </w:r>
      <w:r w:rsidR="00B33638" w:rsidRPr="00940D8D">
        <w:rPr>
          <w:rFonts w:ascii="Garamond" w:eastAsia="Tahoma" w:hAnsi="Garamond" w:cs="Tahoma"/>
          <w:color w:val="000000"/>
          <w:spacing w:val="10"/>
        </w:rPr>
        <w:t>odule</w:t>
      </w:r>
      <w:r w:rsidRPr="00940D8D">
        <w:rPr>
          <w:rFonts w:ascii="Garamond" w:eastAsia="Tahoma" w:hAnsi="Garamond" w:cs="Tahoma"/>
          <w:color w:val="000000"/>
          <w:spacing w:val="10"/>
        </w:rPr>
        <w:t xml:space="preserve">. </w:t>
      </w:r>
    </w:p>
    <w:p w14:paraId="7E867FCB"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08E18AFB" w14:textId="7A95EE86"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shall be responsible for RCP duties for FFS Medicaid members in RCP, as outlined in the Right Choices Program Policy M</w:t>
      </w:r>
      <w:r w:rsidR="00B33638" w:rsidRPr="00940D8D">
        <w:rPr>
          <w:rFonts w:ascii="Garamond" w:eastAsia="Tahoma" w:hAnsi="Garamond" w:cs="Tahoma"/>
          <w:color w:val="000000"/>
          <w:spacing w:val="10"/>
        </w:rPr>
        <w:t>odule</w:t>
      </w:r>
      <w:r w:rsidRPr="00940D8D">
        <w:rPr>
          <w:rFonts w:ascii="Garamond" w:eastAsia="Tahoma" w:hAnsi="Garamond" w:cs="Tahoma"/>
          <w:color w:val="000000"/>
          <w:spacing w:val="10"/>
        </w:rPr>
        <w:t>, including, but not limited to, the following:</w:t>
      </w:r>
    </w:p>
    <w:p w14:paraId="4F9D78F4"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67360433"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Evaluate claims, medical information, referrals and data to identify members to be enrolled in the RCP. Before enrolling a member in the RCP, the Contractor shall ensure a physician, pharmacist or nurse confirms the appropriateness of the enrollment;</w:t>
      </w:r>
    </w:p>
    <w:p w14:paraId="1E4C1762"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Enroll members in the RCP;</w:t>
      </w:r>
    </w:p>
    <w:p w14:paraId="6829D1EE"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Provide written notification of RCP status to such members and their assigned primary physicians, pharmacies and/or hospitals,</w:t>
      </w:r>
    </w:p>
    <w:p w14:paraId="276794AB"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Intervene in the care provided to RCP members by providing, at minimum, enhanced education or care coordination with the goal of modifying member behavior;</w:t>
      </w:r>
    </w:p>
    <w:p w14:paraId="4BBF2B9A"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Provide appropriate customer service to providers and members;</w:t>
      </w:r>
    </w:p>
    <w:p w14:paraId="7FF897B8"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Evaluate and monitor the member’s compliance with his or her treatment plan to determine if the RCP restrictions should terminate or continue.</w:t>
      </w:r>
    </w:p>
    <w:p w14:paraId="7EE179CE"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Notify FSSA of members that are being reported to the FSSA Bureau of Investigation for suspected of alleged fraudulent activities; </w:t>
      </w:r>
    </w:p>
    <w:p w14:paraId="2B0ADFBB"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Provide reports about RCP to FSSA upon request;</w:t>
      </w:r>
    </w:p>
    <w:p w14:paraId="5B35C134"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lastRenderedPageBreak/>
        <w:t>Cooperate with FSSA in evaluation activities of the program by providing data and/or feedback when requested by FSSA;</w:t>
      </w:r>
    </w:p>
    <w:p w14:paraId="3841D18A"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Meet with FSSA about RCP program implementation as requested by FSSA; and</w:t>
      </w:r>
    </w:p>
    <w:p w14:paraId="50107951"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Maintain, update with FSSA approval as appropriate, and implement internal policies and procedures regarding the Contractor’s RCP program administration.</w:t>
      </w:r>
    </w:p>
    <w:p w14:paraId="230AFEA1" w14:textId="77777777" w:rsidR="00824759" w:rsidRPr="00940D8D" w:rsidRDefault="00824759" w:rsidP="00824759">
      <w:pPr>
        <w:tabs>
          <w:tab w:val="left" w:pos="720"/>
        </w:tabs>
        <w:textAlignment w:val="baseline"/>
        <w:rPr>
          <w:rFonts w:ascii="Garamond" w:eastAsia="Tahoma" w:hAnsi="Garamond" w:cs="Tahoma"/>
          <w:color w:val="000000"/>
          <w:spacing w:val="5"/>
        </w:rPr>
      </w:pPr>
    </w:p>
    <w:p w14:paraId="77D73708" w14:textId="5ABED5D0"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State’s Pharmacy Benefit</w:t>
      </w:r>
      <w:r w:rsidR="005069B4" w:rsidRPr="00940D8D">
        <w:rPr>
          <w:rFonts w:ascii="Garamond" w:eastAsia="Tahoma" w:hAnsi="Garamond" w:cs="Tahoma"/>
          <w:color w:val="000000"/>
          <w:spacing w:val="10"/>
        </w:rPr>
        <w:t>s</w:t>
      </w:r>
      <w:r w:rsidRPr="00940D8D">
        <w:rPr>
          <w:rFonts w:ascii="Garamond" w:eastAsia="Tahoma" w:hAnsi="Garamond" w:cs="Tahoma"/>
          <w:color w:val="000000"/>
          <w:spacing w:val="10"/>
        </w:rPr>
        <w:t xml:space="preserve"> Manager administers the pharmacy benefit</w:t>
      </w:r>
      <w:r w:rsidR="005069B4" w:rsidRPr="00940D8D">
        <w:rPr>
          <w:rFonts w:ascii="Garamond" w:eastAsia="Tahoma" w:hAnsi="Garamond" w:cs="Tahoma"/>
          <w:color w:val="000000"/>
          <w:spacing w:val="10"/>
        </w:rPr>
        <w:t xml:space="preserve"> for nonphysician administered drugs,</w:t>
      </w:r>
      <w:r w:rsidRPr="00940D8D">
        <w:rPr>
          <w:rFonts w:ascii="Garamond" w:eastAsia="Tahoma" w:hAnsi="Garamond" w:cs="Tahoma"/>
          <w:color w:val="000000"/>
          <w:spacing w:val="10"/>
        </w:rPr>
        <w:t xml:space="preserve"> including conducti</w:t>
      </w:r>
      <w:r w:rsidR="005B0A5E" w:rsidRPr="00940D8D">
        <w:rPr>
          <w:rFonts w:ascii="Garamond" w:eastAsia="Tahoma" w:hAnsi="Garamond" w:cs="Tahoma"/>
          <w:color w:val="000000"/>
          <w:spacing w:val="10"/>
        </w:rPr>
        <w:t>ng</w:t>
      </w:r>
      <w:r w:rsidRPr="00940D8D">
        <w:rPr>
          <w:rFonts w:ascii="Garamond" w:eastAsia="Tahoma" w:hAnsi="Garamond" w:cs="Tahoma"/>
          <w:color w:val="000000"/>
          <w:spacing w:val="10"/>
        </w:rPr>
        <w:t xml:space="preserve"> prior authorization</w:t>
      </w:r>
      <w:r w:rsidR="005069B4" w:rsidRPr="00940D8D">
        <w:rPr>
          <w:rFonts w:ascii="Garamond" w:eastAsia="Tahoma" w:hAnsi="Garamond" w:cs="Tahoma"/>
          <w:color w:val="000000"/>
          <w:spacing w:val="10"/>
        </w:rPr>
        <w:t xml:space="preserve"> and paying pharmacy</w:t>
      </w:r>
      <w:r w:rsidR="00522B7D" w:rsidRPr="00940D8D">
        <w:rPr>
          <w:rFonts w:ascii="Garamond" w:eastAsia="Tahoma" w:hAnsi="Garamond" w:cs="Tahoma"/>
          <w:color w:val="000000"/>
          <w:spacing w:val="10"/>
        </w:rPr>
        <w:t xml:space="preserve"> </w:t>
      </w:r>
      <w:r w:rsidRPr="00940D8D">
        <w:rPr>
          <w:rFonts w:ascii="Garamond" w:eastAsia="Tahoma" w:hAnsi="Garamond" w:cs="Tahoma"/>
          <w:color w:val="000000"/>
          <w:spacing w:val="10"/>
        </w:rPr>
        <w:t xml:space="preserve">claims. The Contractor shall receive the PBM's data and/or analysis about the Traditional FFS Medicaid population's </w:t>
      </w:r>
      <w:r w:rsidR="00C01928">
        <w:rPr>
          <w:rFonts w:ascii="Garamond" w:eastAsia="Tahoma" w:hAnsi="Garamond" w:cs="Tahoma"/>
          <w:color w:val="000000"/>
          <w:spacing w:val="10"/>
        </w:rPr>
        <w:t>utilization</w:t>
      </w:r>
      <w:r w:rsidR="00BA17CC">
        <w:rPr>
          <w:rFonts w:ascii="Garamond" w:eastAsia="Tahoma" w:hAnsi="Garamond" w:cs="Tahoma"/>
          <w:color w:val="000000"/>
          <w:spacing w:val="10"/>
        </w:rPr>
        <w:t xml:space="preserve"> and </w:t>
      </w:r>
      <w:r w:rsidR="00C01928">
        <w:rPr>
          <w:rFonts w:ascii="Garamond" w:eastAsia="Tahoma" w:hAnsi="Garamond" w:cs="Tahoma"/>
          <w:color w:val="000000"/>
          <w:spacing w:val="10"/>
        </w:rPr>
        <w:t>apply</w:t>
      </w:r>
      <w:r w:rsidR="00BA17CC">
        <w:rPr>
          <w:rFonts w:ascii="Garamond" w:eastAsia="Tahoma" w:hAnsi="Garamond" w:cs="Tahoma"/>
          <w:color w:val="000000"/>
          <w:spacing w:val="10"/>
        </w:rPr>
        <w:t xml:space="preserve"> the </w:t>
      </w:r>
      <w:r w:rsidR="00BA17CC" w:rsidRPr="00BA17CC">
        <w:rPr>
          <w:rFonts w:ascii="Garamond" w:eastAsia="Tahoma" w:hAnsi="Garamond" w:cs="Tahoma"/>
          <w:color w:val="000000"/>
          <w:spacing w:val="10"/>
        </w:rPr>
        <w:t>Indiana Scheduled Prescription Electronic Collection and Tracking</w:t>
      </w:r>
      <w:r w:rsidR="00BA17CC">
        <w:rPr>
          <w:rFonts w:ascii="Garamond" w:eastAsia="Tahoma" w:hAnsi="Garamond" w:cs="Tahoma"/>
          <w:color w:val="000000"/>
          <w:spacing w:val="10"/>
        </w:rPr>
        <w:t xml:space="preserve"> program</w:t>
      </w:r>
      <w:r w:rsidR="004F71DD">
        <w:rPr>
          <w:rFonts w:ascii="Garamond" w:eastAsia="Tahoma" w:hAnsi="Garamond" w:cs="Tahoma"/>
          <w:color w:val="000000"/>
          <w:spacing w:val="10"/>
        </w:rPr>
        <w:t xml:space="preserve"> (INSPECT; see </w:t>
      </w:r>
      <w:r w:rsidR="004F71DD" w:rsidRPr="004F71DD">
        <w:rPr>
          <w:rFonts w:ascii="Garamond" w:eastAsia="Tahoma" w:hAnsi="Garamond" w:cs="Tahoma"/>
          <w:color w:val="000000"/>
          <w:spacing w:val="10"/>
        </w:rPr>
        <w:t>https://www.in.gov/pla/2943.htm</w:t>
      </w:r>
      <w:r w:rsidR="004F71DD">
        <w:rPr>
          <w:rFonts w:ascii="Garamond" w:eastAsia="Tahoma" w:hAnsi="Garamond" w:cs="Tahoma"/>
          <w:color w:val="000000"/>
          <w:spacing w:val="10"/>
        </w:rPr>
        <w:t xml:space="preserve">) </w:t>
      </w:r>
      <w:r w:rsidRPr="00940D8D">
        <w:rPr>
          <w:rFonts w:ascii="Garamond" w:eastAsia="Tahoma" w:hAnsi="Garamond" w:cs="Tahoma"/>
          <w:color w:val="000000"/>
          <w:spacing w:val="10"/>
        </w:rPr>
        <w:t>to</w:t>
      </w:r>
      <w:r w:rsidR="004F71DD">
        <w:rPr>
          <w:rFonts w:ascii="Garamond" w:eastAsia="Tahoma" w:hAnsi="Garamond" w:cs="Tahoma"/>
          <w:color w:val="000000"/>
          <w:spacing w:val="10"/>
        </w:rPr>
        <w:t xml:space="preserve"> evaluate members’</w:t>
      </w:r>
      <w:r w:rsidRPr="00940D8D">
        <w:rPr>
          <w:rFonts w:ascii="Garamond" w:eastAsia="Tahoma" w:hAnsi="Garamond" w:cs="Tahoma"/>
          <w:color w:val="000000"/>
          <w:spacing w:val="10"/>
        </w:rPr>
        <w:t xml:space="preserve"> appropriateness for the Right Choices Program. The Contractor shall coordinate with the PBM as necessary to identify the appropriate PMP, hospital, and pharmacy to which a member should be enrolled in the Right Choices Program. The Contractor shall follow the necessary steps for members identified by the PBM as appropriate for RCP.</w:t>
      </w:r>
    </w:p>
    <w:p w14:paraId="1667383A"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33EE03D7" w14:textId="6176E7DB"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FSSA shall monitor the Contractor’s compliance with the RCP duties set forth in this Section.</w:t>
      </w:r>
    </w:p>
    <w:p w14:paraId="4D16214D" w14:textId="77777777" w:rsidR="00641A65" w:rsidRPr="00940D8D" w:rsidRDefault="00641A65" w:rsidP="00824759">
      <w:pPr>
        <w:tabs>
          <w:tab w:val="left" w:pos="720"/>
        </w:tabs>
        <w:textAlignment w:val="baseline"/>
        <w:rPr>
          <w:rFonts w:ascii="Garamond" w:eastAsia="Tahoma" w:hAnsi="Garamond" w:cs="Tahoma"/>
          <w:b/>
          <w:color w:val="000000"/>
          <w:spacing w:val="10"/>
        </w:rPr>
      </w:pPr>
    </w:p>
    <w:p w14:paraId="0EF52C0A" w14:textId="29A9B186" w:rsidR="00641A65" w:rsidRPr="00940D8D" w:rsidRDefault="00824759"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 xml:space="preserve">2.1 </w:t>
      </w:r>
      <w:r w:rsidRPr="00940D8D">
        <w:rPr>
          <w:rFonts w:ascii="Garamond" w:eastAsia="Tahoma" w:hAnsi="Garamond" w:cs="Tahoma"/>
          <w:b/>
          <w:color w:val="000000"/>
          <w:spacing w:val="10"/>
        </w:rPr>
        <w:tab/>
      </w:r>
      <w:r w:rsidR="002941CB" w:rsidRPr="00940D8D">
        <w:rPr>
          <w:rFonts w:ascii="Garamond" w:eastAsia="Tahoma" w:hAnsi="Garamond" w:cs="Tahoma"/>
          <w:b/>
          <w:color w:val="000000"/>
          <w:spacing w:val="10"/>
        </w:rPr>
        <w:t xml:space="preserve">RCP </w:t>
      </w:r>
      <w:r w:rsidRPr="00940D8D">
        <w:rPr>
          <w:rFonts w:ascii="Garamond" w:eastAsia="Tahoma" w:hAnsi="Garamond" w:cs="Tahoma"/>
          <w:b/>
          <w:color w:val="000000"/>
          <w:spacing w:val="10"/>
        </w:rPr>
        <w:t>Care Coordination Services</w:t>
      </w:r>
    </w:p>
    <w:p w14:paraId="6EA723A4" w14:textId="6B9E743D"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shall provide care coordination for</w:t>
      </w:r>
      <w:r w:rsidR="00496830" w:rsidRPr="00940D8D">
        <w:rPr>
          <w:rFonts w:ascii="Garamond" w:eastAsia="Tahoma" w:hAnsi="Garamond" w:cs="Tahoma"/>
          <w:color w:val="000000"/>
          <w:spacing w:val="10"/>
        </w:rPr>
        <w:t xml:space="preserve"> an approximate 50 opioid-dependent</w:t>
      </w:r>
      <w:r w:rsidRPr="00940D8D">
        <w:rPr>
          <w:rFonts w:ascii="Garamond" w:eastAsia="Tahoma" w:hAnsi="Garamond" w:cs="Tahoma"/>
          <w:color w:val="000000"/>
          <w:spacing w:val="10"/>
        </w:rPr>
        <w:t xml:space="preserve"> FFS members in RCP as approved by the State. The Contractor is required to monitor and document whether RCP restrictions should continue.</w:t>
      </w:r>
    </w:p>
    <w:p w14:paraId="1D0F4AA2"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6EAEECA9" w14:textId="6AB8B8EA"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Care coordination services include direct consumer contacts to assist members with scheduling, location of specialists and specialty services, transportation needs, general preventive (e.g.</w:t>
      </w:r>
      <w:r w:rsidR="00F35BB4" w:rsidRPr="00940D8D">
        <w:rPr>
          <w:rFonts w:ascii="Garamond" w:eastAsia="Tahoma" w:hAnsi="Garamond" w:cs="Tahoma"/>
          <w:color w:val="000000"/>
          <w:spacing w:val="10"/>
        </w:rPr>
        <w:t>,</w:t>
      </w:r>
      <w:r w:rsidRPr="00940D8D">
        <w:rPr>
          <w:rFonts w:ascii="Garamond" w:eastAsia="Tahoma" w:hAnsi="Garamond" w:cs="Tahoma"/>
          <w:color w:val="000000"/>
          <w:spacing w:val="10"/>
        </w:rPr>
        <w:t xml:space="preserve"> mammography) and disease specific reminders, pharmacy refill reminders, tobacco cessation</w:t>
      </w:r>
      <w:r w:rsidR="0054450C" w:rsidRPr="00940D8D">
        <w:rPr>
          <w:rFonts w:ascii="Garamond" w:eastAsia="Tahoma" w:hAnsi="Garamond" w:cs="Tahoma"/>
          <w:color w:val="000000"/>
          <w:spacing w:val="10"/>
        </w:rPr>
        <w:t>,</w:t>
      </w:r>
      <w:r w:rsidRPr="00940D8D">
        <w:rPr>
          <w:rFonts w:ascii="Garamond" w:eastAsia="Tahoma" w:hAnsi="Garamond" w:cs="Tahoma"/>
          <w:color w:val="000000"/>
          <w:spacing w:val="10"/>
        </w:rPr>
        <w:t xml:space="preserve"> and education regarding use of primary care and emergency services.</w:t>
      </w:r>
    </w:p>
    <w:p w14:paraId="47B9F7FF"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446BBAFE"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shall engage the member's PMP in care coordination through ongoing, direct interaction between the PMP and the RCP team. The Contractor's RCP staff will coordinate care with any other care managers already assigned to a member by another entity (e.g., Community Mental Health Center (CMHC), county, provider or a treatment facility). The Contractor shall work with the member and other entity to determine where and how the member should receive care coordination or case management services. For example, the Contractor shall work with the member and/or the member's PMP to decide whether a member shall receive care coordination and case management services from the Contractor, from a CMHC, or both. In all cases, the entity and Contractor should work closely together to ensure the member receives appropriate services that are not duplicated.</w:t>
      </w:r>
    </w:p>
    <w:p w14:paraId="73F17571"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113361B8" w14:textId="4B9AC77E" w:rsidR="00824759" w:rsidRPr="00940D8D" w:rsidRDefault="00824759" w:rsidP="00824759">
      <w:pPr>
        <w:tabs>
          <w:tab w:val="left" w:pos="720"/>
        </w:tabs>
        <w:textAlignment w:val="baseline"/>
        <w:rPr>
          <w:rFonts w:ascii="Garamond" w:eastAsia="Tahoma" w:hAnsi="Garamond" w:cs="Tahoma"/>
          <w:color w:val="000000"/>
          <w:spacing w:val="5"/>
        </w:rPr>
      </w:pPr>
      <w:r w:rsidRPr="00940D8D">
        <w:rPr>
          <w:rFonts w:ascii="Garamond" w:eastAsia="Tahoma" w:hAnsi="Garamond" w:cs="Tahoma"/>
          <w:color w:val="000000"/>
          <w:spacing w:val="10"/>
        </w:rPr>
        <w:t>Care coordination codes may be used by PMPs to be reimbursed for their time at these care conferences. Services shall be billed using HCPCS 99211 SC – “office or other outpatient visit for the evaluation and management of an established patient.” PMPs are reimbursed for each encounter. PMP participation</w:t>
      </w:r>
      <w:r w:rsidRPr="00940D8D">
        <w:rPr>
          <w:rFonts w:ascii="Garamond" w:eastAsia="Tahoma" w:hAnsi="Garamond" w:cs="Tahoma"/>
          <w:color w:val="000000"/>
          <w:spacing w:val="5"/>
        </w:rPr>
        <w:t xml:space="preserve"> in care conferences shall be billed to the State's fiscal agent.</w:t>
      </w:r>
    </w:p>
    <w:p w14:paraId="23194E25" w14:textId="1CD7A780" w:rsidR="00D64949" w:rsidRPr="00940D8D" w:rsidRDefault="00D64949" w:rsidP="00824759">
      <w:pPr>
        <w:tabs>
          <w:tab w:val="left" w:pos="720"/>
        </w:tabs>
        <w:textAlignment w:val="baseline"/>
        <w:rPr>
          <w:rFonts w:ascii="Garamond" w:eastAsia="Tahoma" w:hAnsi="Garamond" w:cs="Tahoma"/>
          <w:color w:val="000000"/>
          <w:spacing w:val="5"/>
        </w:rPr>
      </w:pPr>
    </w:p>
    <w:p w14:paraId="72A663F1" w14:textId="460D822B" w:rsidR="002941CB" w:rsidRPr="00940D8D" w:rsidRDefault="002941CB" w:rsidP="002941CB">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3</w:t>
      </w:r>
      <w:r w:rsidRPr="00940D8D">
        <w:rPr>
          <w:rFonts w:ascii="Garamond" w:eastAsia="Tahoma" w:hAnsi="Garamond" w:cs="Tahoma"/>
          <w:b/>
          <w:color w:val="000000"/>
          <w:spacing w:val="10"/>
        </w:rPr>
        <w:tab/>
        <w:t>Additional Services</w:t>
      </w:r>
    </w:p>
    <w:p w14:paraId="74550A2F" w14:textId="77777777" w:rsidR="002941CB" w:rsidRPr="00940D8D" w:rsidRDefault="002941CB" w:rsidP="002941CB">
      <w:pPr>
        <w:textAlignment w:val="baseline"/>
        <w:rPr>
          <w:rFonts w:ascii="Garamond" w:eastAsia="Tahoma" w:hAnsi="Garamond" w:cs="Tahoma"/>
          <w:b/>
          <w:color w:val="000000"/>
          <w:spacing w:val="6"/>
        </w:rPr>
      </w:pPr>
    </w:p>
    <w:p w14:paraId="7D74B42B" w14:textId="5E34643D" w:rsidR="002941CB" w:rsidRPr="00940D8D" w:rsidRDefault="002941CB" w:rsidP="002941CB">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 xml:space="preserve">3.1 </w:t>
      </w:r>
      <w:r w:rsidRPr="00940D8D">
        <w:rPr>
          <w:rFonts w:ascii="Garamond" w:eastAsia="Tahoma" w:hAnsi="Garamond" w:cs="Tahoma"/>
          <w:b/>
          <w:color w:val="000000"/>
          <w:spacing w:val="10"/>
        </w:rPr>
        <w:tab/>
        <w:t>Single Case Agreements</w:t>
      </w:r>
    </w:p>
    <w:p w14:paraId="1841ACF9" w14:textId="688D1CFF" w:rsidR="00D64949" w:rsidRPr="00940D8D" w:rsidRDefault="00D64949" w:rsidP="00824759">
      <w:pPr>
        <w:tabs>
          <w:tab w:val="left" w:pos="720"/>
        </w:tabs>
        <w:textAlignment w:val="baseline"/>
        <w:rPr>
          <w:rFonts w:ascii="Garamond" w:eastAsia="Tahoma" w:hAnsi="Garamond" w:cs="Tahoma"/>
          <w:color w:val="000000"/>
          <w:spacing w:val="5"/>
        </w:rPr>
      </w:pPr>
      <w:r w:rsidRPr="00940D8D">
        <w:rPr>
          <w:rFonts w:ascii="Garamond" w:eastAsia="Tahoma" w:hAnsi="Garamond" w:cs="Tahoma"/>
          <w:color w:val="000000"/>
          <w:spacing w:val="5"/>
        </w:rPr>
        <w:t>The Contractor</w:t>
      </w:r>
      <w:r w:rsidR="00492A6F" w:rsidRPr="00940D8D">
        <w:rPr>
          <w:rFonts w:ascii="Garamond" w:eastAsia="Tahoma" w:hAnsi="Garamond" w:cs="Tahoma"/>
          <w:color w:val="000000"/>
          <w:spacing w:val="5"/>
        </w:rPr>
        <w:t xml:space="preserve"> shall manage</w:t>
      </w:r>
      <w:r w:rsidR="00B57462" w:rsidRPr="00940D8D">
        <w:rPr>
          <w:rFonts w:ascii="Garamond" w:eastAsia="Tahoma" w:hAnsi="Garamond" w:cs="Tahoma"/>
          <w:color w:val="000000"/>
          <w:spacing w:val="5"/>
        </w:rPr>
        <w:t xml:space="preserve"> </w:t>
      </w:r>
      <w:r w:rsidR="00232E43" w:rsidRPr="00940D8D">
        <w:rPr>
          <w:rFonts w:ascii="Garamond" w:eastAsia="Tahoma" w:hAnsi="Garamond" w:cs="Tahoma"/>
          <w:color w:val="000000"/>
          <w:spacing w:val="5"/>
        </w:rPr>
        <w:t xml:space="preserve">an estimated </w:t>
      </w:r>
      <w:r w:rsidR="0085350E" w:rsidRPr="00940D8D">
        <w:rPr>
          <w:rFonts w:ascii="Garamond" w:eastAsia="Tahoma" w:hAnsi="Garamond" w:cs="Tahoma"/>
          <w:color w:val="000000"/>
          <w:spacing w:val="5"/>
        </w:rPr>
        <w:t xml:space="preserve">volume of </w:t>
      </w:r>
      <w:r w:rsidR="00B57462" w:rsidRPr="00940D8D">
        <w:rPr>
          <w:rFonts w:ascii="Garamond" w:eastAsia="Tahoma" w:hAnsi="Garamond" w:cs="Tahoma"/>
          <w:color w:val="000000"/>
          <w:spacing w:val="5"/>
        </w:rPr>
        <w:t>six</w:t>
      </w:r>
      <w:r w:rsidR="00492A6F" w:rsidRPr="00940D8D">
        <w:rPr>
          <w:rFonts w:ascii="Garamond" w:eastAsia="Tahoma" w:hAnsi="Garamond" w:cs="Tahoma"/>
          <w:color w:val="000000"/>
          <w:spacing w:val="5"/>
        </w:rPr>
        <w:t xml:space="preserve"> </w:t>
      </w:r>
      <w:r w:rsidR="00784BC1" w:rsidRPr="00940D8D">
        <w:rPr>
          <w:rFonts w:ascii="Garamond" w:eastAsia="Tahoma" w:hAnsi="Garamond" w:cs="Tahoma"/>
          <w:color w:val="000000"/>
          <w:spacing w:val="5"/>
        </w:rPr>
        <w:t>S</w:t>
      </w:r>
      <w:r w:rsidR="00492A6F" w:rsidRPr="00940D8D">
        <w:rPr>
          <w:rFonts w:ascii="Garamond" w:eastAsia="Tahoma" w:hAnsi="Garamond" w:cs="Tahoma"/>
          <w:color w:val="000000"/>
          <w:spacing w:val="5"/>
        </w:rPr>
        <w:t xml:space="preserve">ingle </w:t>
      </w:r>
      <w:r w:rsidR="00784BC1" w:rsidRPr="00940D8D">
        <w:rPr>
          <w:rFonts w:ascii="Garamond" w:eastAsia="Tahoma" w:hAnsi="Garamond" w:cs="Tahoma"/>
          <w:color w:val="000000"/>
          <w:spacing w:val="5"/>
        </w:rPr>
        <w:t>C</w:t>
      </w:r>
      <w:r w:rsidR="00492A6F" w:rsidRPr="00940D8D">
        <w:rPr>
          <w:rFonts w:ascii="Garamond" w:eastAsia="Tahoma" w:hAnsi="Garamond" w:cs="Tahoma"/>
          <w:color w:val="000000"/>
          <w:spacing w:val="5"/>
        </w:rPr>
        <w:t xml:space="preserve">ase </w:t>
      </w:r>
      <w:r w:rsidR="00784BC1" w:rsidRPr="00940D8D">
        <w:rPr>
          <w:rFonts w:ascii="Garamond" w:eastAsia="Tahoma" w:hAnsi="Garamond" w:cs="Tahoma"/>
          <w:color w:val="000000"/>
          <w:spacing w:val="5"/>
        </w:rPr>
        <w:t>A</w:t>
      </w:r>
      <w:r w:rsidR="00492A6F" w:rsidRPr="00940D8D">
        <w:rPr>
          <w:rFonts w:ascii="Garamond" w:eastAsia="Tahoma" w:hAnsi="Garamond" w:cs="Tahoma"/>
          <w:color w:val="000000"/>
          <w:spacing w:val="5"/>
        </w:rPr>
        <w:t xml:space="preserve">greements </w:t>
      </w:r>
      <w:r w:rsidR="00B57462" w:rsidRPr="00940D8D">
        <w:rPr>
          <w:rFonts w:ascii="Garamond" w:eastAsia="Tahoma" w:hAnsi="Garamond" w:cs="Tahoma"/>
          <w:color w:val="000000"/>
          <w:spacing w:val="5"/>
        </w:rPr>
        <w:t>each year</w:t>
      </w:r>
      <w:r w:rsidR="002941CB" w:rsidRPr="00940D8D">
        <w:rPr>
          <w:rFonts w:ascii="Garamond" w:eastAsia="Tahoma" w:hAnsi="Garamond" w:cs="Tahoma"/>
          <w:color w:val="000000"/>
          <w:spacing w:val="5"/>
        </w:rPr>
        <w:t xml:space="preserve">, for services from providers outside of the </w:t>
      </w:r>
      <w:r w:rsidR="00D66516" w:rsidRPr="00940D8D">
        <w:rPr>
          <w:rFonts w:ascii="Garamond" w:eastAsia="Tahoma" w:hAnsi="Garamond" w:cs="Tahoma"/>
          <w:color w:val="000000"/>
          <w:spacing w:val="5"/>
        </w:rPr>
        <w:t>S</w:t>
      </w:r>
      <w:r w:rsidR="002941CB" w:rsidRPr="00940D8D">
        <w:rPr>
          <w:rFonts w:ascii="Garamond" w:eastAsia="Tahoma" w:hAnsi="Garamond" w:cs="Tahoma"/>
          <w:color w:val="000000"/>
          <w:spacing w:val="5"/>
        </w:rPr>
        <w:t>tate of Indiana</w:t>
      </w:r>
      <w:r w:rsidR="00492A6F" w:rsidRPr="00940D8D">
        <w:rPr>
          <w:rFonts w:ascii="Garamond" w:eastAsia="Tahoma" w:hAnsi="Garamond" w:cs="Tahoma"/>
          <w:color w:val="000000"/>
          <w:spacing w:val="5"/>
        </w:rPr>
        <w:t>. The Contractor is specifically responsible for care coordination</w:t>
      </w:r>
      <w:r w:rsidR="00B57462" w:rsidRPr="00940D8D">
        <w:rPr>
          <w:rFonts w:ascii="Garamond" w:eastAsia="Tahoma" w:hAnsi="Garamond" w:cs="Tahoma"/>
          <w:color w:val="000000"/>
          <w:spacing w:val="5"/>
        </w:rPr>
        <w:t>, including medical services, transportation, and follow-up care,</w:t>
      </w:r>
      <w:r w:rsidR="00492A6F" w:rsidRPr="00940D8D">
        <w:rPr>
          <w:rFonts w:ascii="Garamond" w:eastAsia="Tahoma" w:hAnsi="Garamond" w:cs="Tahoma"/>
          <w:color w:val="000000"/>
          <w:spacing w:val="5"/>
        </w:rPr>
        <w:t xml:space="preserve"> </w:t>
      </w:r>
      <w:r w:rsidR="00770CFB" w:rsidRPr="00940D8D">
        <w:rPr>
          <w:rFonts w:ascii="Garamond" w:eastAsia="Tahoma" w:hAnsi="Garamond" w:cs="Tahoma"/>
          <w:color w:val="000000"/>
          <w:spacing w:val="5"/>
        </w:rPr>
        <w:t>as well as</w:t>
      </w:r>
      <w:r w:rsidR="00492A6F" w:rsidRPr="00940D8D">
        <w:rPr>
          <w:rFonts w:ascii="Garamond" w:eastAsia="Tahoma" w:hAnsi="Garamond" w:cs="Tahoma"/>
          <w:color w:val="000000"/>
          <w:spacing w:val="5"/>
        </w:rPr>
        <w:t xml:space="preserve"> negotiation of reimbursement within </w:t>
      </w:r>
      <w:r w:rsidR="00770CFB" w:rsidRPr="00940D8D">
        <w:rPr>
          <w:rFonts w:ascii="Garamond" w:eastAsia="Tahoma" w:hAnsi="Garamond" w:cs="Tahoma"/>
          <w:color w:val="000000"/>
          <w:spacing w:val="5"/>
        </w:rPr>
        <w:t xml:space="preserve">parameters </w:t>
      </w:r>
      <w:r w:rsidR="00492A6F" w:rsidRPr="00940D8D">
        <w:rPr>
          <w:rFonts w:ascii="Garamond" w:eastAsia="Tahoma" w:hAnsi="Garamond" w:cs="Tahoma"/>
          <w:color w:val="000000"/>
          <w:spacing w:val="5"/>
        </w:rPr>
        <w:t>prescribed</w:t>
      </w:r>
      <w:r w:rsidR="00770CFB" w:rsidRPr="00940D8D">
        <w:rPr>
          <w:rFonts w:ascii="Garamond" w:eastAsia="Tahoma" w:hAnsi="Garamond" w:cs="Tahoma"/>
          <w:color w:val="000000"/>
          <w:spacing w:val="5"/>
        </w:rPr>
        <w:t xml:space="preserve"> by the State</w:t>
      </w:r>
      <w:r w:rsidR="00492A6F" w:rsidRPr="00940D8D">
        <w:rPr>
          <w:rFonts w:ascii="Garamond" w:eastAsia="Tahoma" w:hAnsi="Garamond" w:cs="Tahoma"/>
          <w:color w:val="000000"/>
          <w:spacing w:val="5"/>
        </w:rPr>
        <w:t xml:space="preserve">. </w:t>
      </w:r>
      <w:r w:rsidR="00D27851" w:rsidRPr="00940D8D">
        <w:rPr>
          <w:rFonts w:ascii="Garamond" w:eastAsia="Tahoma" w:hAnsi="Garamond" w:cs="Tahoma"/>
          <w:color w:val="000000"/>
          <w:spacing w:val="5"/>
        </w:rPr>
        <w:t xml:space="preserve">The Contractor shall make single case agreement determinations </w:t>
      </w:r>
      <w:r w:rsidR="00B57462" w:rsidRPr="00940D8D">
        <w:rPr>
          <w:rFonts w:ascii="Garamond" w:eastAsia="Tahoma" w:hAnsi="Garamond" w:cs="Tahoma"/>
          <w:color w:val="000000"/>
          <w:spacing w:val="5"/>
        </w:rPr>
        <w:t xml:space="preserve">based on medical necessity and availability of the service in the </w:t>
      </w:r>
      <w:r w:rsidR="00D66516" w:rsidRPr="00940D8D">
        <w:rPr>
          <w:rFonts w:ascii="Garamond" w:eastAsia="Tahoma" w:hAnsi="Garamond" w:cs="Tahoma"/>
          <w:color w:val="000000"/>
          <w:spacing w:val="5"/>
        </w:rPr>
        <w:t>S</w:t>
      </w:r>
      <w:r w:rsidR="00B57462" w:rsidRPr="00940D8D">
        <w:rPr>
          <w:rFonts w:ascii="Garamond" w:eastAsia="Tahoma" w:hAnsi="Garamond" w:cs="Tahoma"/>
          <w:color w:val="000000"/>
          <w:spacing w:val="5"/>
        </w:rPr>
        <w:t>tate of Indiana</w:t>
      </w:r>
      <w:r w:rsidR="005B0A5E" w:rsidRPr="00940D8D">
        <w:rPr>
          <w:rFonts w:ascii="Garamond" w:eastAsia="Tahoma" w:hAnsi="Garamond" w:cs="Tahoma"/>
          <w:color w:val="000000"/>
          <w:spacing w:val="5"/>
        </w:rPr>
        <w:t xml:space="preserve"> in consultation with FSSA designated clinicians</w:t>
      </w:r>
      <w:r w:rsidR="00B57462" w:rsidRPr="00940D8D">
        <w:rPr>
          <w:rFonts w:ascii="Garamond" w:eastAsia="Tahoma" w:hAnsi="Garamond" w:cs="Tahoma"/>
          <w:color w:val="000000"/>
          <w:spacing w:val="5"/>
        </w:rPr>
        <w:t xml:space="preserve">. </w:t>
      </w:r>
    </w:p>
    <w:p w14:paraId="68FFA923" w14:textId="3308807A" w:rsidR="00B57462" w:rsidRPr="00940D8D" w:rsidRDefault="00B57462" w:rsidP="00824759">
      <w:pPr>
        <w:tabs>
          <w:tab w:val="left" w:pos="720"/>
        </w:tabs>
        <w:textAlignment w:val="baseline"/>
        <w:rPr>
          <w:rFonts w:ascii="Garamond" w:eastAsia="Tahoma" w:hAnsi="Garamond" w:cs="Tahoma"/>
          <w:color w:val="000000"/>
          <w:spacing w:val="5"/>
        </w:rPr>
      </w:pPr>
    </w:p>
    <w:p w14:paraId="78CE237C" w14:textId="7C495ADF" w:rsidR="002941CB" w:rsidRPr="00940D8D" w:rsidRDefault="002941CB" w:rsidP="002941CB">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 xml:space="preserve">3.2 </w:t>
      </w:r>
      <w:r w:rsidRPr="00940D8D">
        <w:rPr>
          <w:rFonts w:ascii="Garamond" w:eastAsia="Tahoma" w:hAnsi="Garamond" w:cs="Tahoma"/>
          <w:b/>
          <w:color w:val="000000"/>
          <w:spacing w:val="10"/>
        </w:rPr>
        <w:tab/>
        <w:t>Special Case Considerations</w:t>
      </w:r>
    </w:p>
    <w:p w14:paraId="68359D36" w14:textId="6A39E91A" w:rsidR="00B57462" w:rsidRPr="00940D8D" w:rsidRDefault="00B57462" w:rsidP="00824759">
      <w:pPr>
        <w:tabs>
          <w:tab w:val="left" w:pos="720"/>
        </w:tabs>
        <w:textAlignment w:val="baseline"/>
        <w:rPr>
          <w:rFonts w:ascii="Garamond" w:eastAsia="Tahoma" w:hAnsi="Garamond" w:cs="Tahoma"/>
          <w:color w:val="000000"/>
          <w:spacing w:val="5"/>
        </w:rPr>
      </w:pPr>
      <w:r w:rsidRPr="00940D8D">
        <w:rPr>
          <w:rFonts w:ascii="Garamond" w:eastAsia="Tahoma" w:hAnsi="Garamond" w:cs="Tahoma"/>
          <w:color w:val="000000"/>
          <w:spacing w:val="5"/>
        </w:rPr>
        <w:t>The Contractor shall manage</w:t>
      </w:r>
      <w:r w:rsidR="00232E43" w:rsidRPr="00940D8D">
        <w:rPr>
          <w:rFonts w:ascii="Garamond" w:eastAsia="Tahoma" w:hAnsi="Garamond" w:cs="Tahoma"/>
          <w:color w:val="000000"/>
          <w:spacing w:val="5"/>
        </w:rPr>
        <w:t xml:space="preserve"> and </w:t>
      </w:r>
      <w:r w:rsidR="00C844B1" w:rsidRPr="00940D8D">
        <w:rPr>
          <w:rFonts w:ascii="Garamond" w:eastAsia="Tahoma" w:hAnsi="Garamond" w:cs="Tahoma"/>
          <w:color w:val="000000"/>
          <w:spacing w:val="5"/>
        </w:rPr>
        <w:t xml:space="preserve">develop </w:t>
      </w:r>
      <w:r w:rsidR="00232E43" w:rsidRPr="00940D8D">
        <w:rPr>
          <w:rFonts w:ascii="Garamond" w:eastAsia="Tahoma" w:hAnsi="Garamond" w:cs="Tahoma"/>
          <w:color w:val="000000"/>
          <w:spacing w:val="5"/>
        </w:rPr>
        <w:t>authoriz</w:t>
      </w:r>
      <w:r w:rsidR="00C844B1" w:rsidRPr="00940D8D">
        <w:rPr>
          <w:rFonts w:ascii="Garamond" w:eastAsia="Tahoma" w:hAnsi="Garamond" w:cs="Tahoma"/>
          <w:color w:val="000000"/>
          <w:spacing w:val="5"/>
        </w:rPr>
        <w:t>ations for</w:t>
      </w:r>
      <w:r w:rsidR="00232E43" w:rsidRPr="00940D8D">
        <w:rPr>
          <w:rFonts w:ascii="Garamond" w:eastAsia="Tahoma" w:hAnsi="Garamond" w:cs="Tahoma"/>
          <w:color w:val="000000"/>
          <w:spacing w:val="5"/>
        </w:rPr>
        <w:t xml:space="preserve"> an estimated</w:t>
      </w:r>
      <w:r w:rsidRPr="00940D8D">
        <w:rPr>
          <w:rFonts w:ascii="Garamond" w:eastAsia="Tahoma" w:hAnsi="Garamond" w:cs="Tahoma"/>
          <w:color w:val="000000"/>
          <w:spacing w:val="5"/>
        </w:rPr>
        <w:t xml:space="preserve"> </w:t>
      </w:r>
      <w:r w:rsidR="0085350E" w:rsidRPr="00940D8D">
        <w:rPr>
          <w:rFonts w:ascii="Garamond" w:eastAsia="Tahoma" w:hAnsi="Garamond" w:cs="Tahoma"/>
          <w:color w:val="000000"/>
          <w:spacing w:val="5"/>
        </w:rPr>
        <w:t xml:space="preserve">volume of </w:t>
      </w:r>
      <w:r w:rsidRPr="00940D8D">
        <w:rPr>
          <w:rFonts w:ascii="Garamond" w:eastAsia="Tahoma" w:hAnsi="Garamond" w:cs="Tahoma"/>
          <w:color w:val="000000"/>
          <w:spacing w:val="5"/>
        </w:rPr>
        <w:t xml:space="preserve">three </w:t>
      </w:r>
      <w:r w:rsidR="0085350E" w:rsidRPr="00940D8D">
        <w:rPr>
          <w:rFonts w:ascii="Garamond" w:eastAsia="Tahoma" w:hAnsi="Garamond" w:cs="Tahoma"/>
          <w:color w:val="000000"/>
          <w:spacing w:val="5"/>
        </w:rPr>
        <w:t>S</w:t>
      </w:r>
      <w:r w:rsidRPr="00940D8D">
        <w:rPr>
          <w:rFonts w:ascii="Garamond" w:eastAsia="Tahoma" w:hAnsi="Garamond" w:cs="Tahoma"/>
          <w:color w:val="000000"/>
          <w:spacing w:val="5"/>
        </w:rPr>
        <w:t xml:space="preserve">pecial </w:t>
      </w:r>
      <w:r w:rsidR="0085350E" w:rsidRPr="00940D8D">
        <w:rPr>
          <w:rFonts w:ascii="Garamond" w:eastAsia="Tahoma" w:hAnsi="Garamond" w:cs="Tahoma"/>
          <w:color w:val="000000"/>
          <w:spacing w:val="5"/>
        </w:rPr>
        <w:t>C</w:t>
      </w:r>
      <w:r w:rsidRPr="00940D8D">
        <w:rPr>
          <w:rFonts w:ascii="Garamond" w:eastAsia="Tahoma" w:hAnsi="Garamond" w:cs="Tahoma"/>
          <w:color w:val="000000"/>
          <w:spacing w:val="5"/>
        </w:rPr>
        <w:t xml:space="preserve">ase </w:t>
      </w:r>
      <w:r w:rsidR="0085350E" w:rsidRPr="00940D8D">
        <w:rPr>
          <w:rFonts w:ascii="Garamond" w:eastAsia="Tahoma" w:hAnsi="Garamond" w:cs="Tahoma"/>
          <w:color w:val="000000"/>
          <w:spacing w:val="5"/>
        </w:rPr>
        <w:t>C</w:t>
      </w:r>
      <w:r w:rsidRPr="00940D8D">
        <w:rPr>
          <w:rFonts w:ascii="Garamond" w:eastAsia="Tahoma" w:hAnsi="Garamond" w:cs="Tahoma"/>
          <w:color w:val="000000"/>
          <w:spacing w:val="5"/>
        </w:rPr>
        <w:t xml:space="preserve">onsiderations each year. Special </w:t>
      </w:r>
      <w:r w:rsidR="0085350E" w:rsidRPr="00940D8D">
        <w:rPr>
          <w:rFonts w:ascii="Garamond" w:eastAsia="Tahoma" w:hAnsi="Garamond" w:cs="Tahoma"/>
          <w:color w:val="000000"/>
          <w:spacing w:val="5"/>
        </w:rPr>
        <w:t>C</w:t>
      </w:r>
      <w:r w:rsidRPr="00940D8D">
        <w:rPr>
          <w:rFonts w:ascii="Garamond" w:eastAsia="Tahoma" w:hAnsi="Garamond" w:cs="Tahoma"/>
          <w:color w:val="000000"/>
          <w:spacing w:val="5"/>
        </w:rPr>
        <w:t xml:space="preserve">ase </w:t>
      </w:r>
      <w:r w:rsidR="0085350E" w:rsidRPr="00940D8D">
        <w:rPr>
          <w:rFonts w:ascii="Garamond" w:eastAsia="Tahoma" w:hAnsi="Garamond" w:cs="Tahoma"/>
          <w:color w:val="000000"/>
          <w:spacing w:val="5"/>
        </w:rPr>
        <w:t>C</w:t>
      </w:r>
      <w:r w:rsidRPr="00940D8D">
        <w:rPr>
          <w:rFonts w:ascii="Garamond" w:eastAsia="Tahoma" w:hAnsi="Garamond" w:cs="Tahoma"/>
          <w:color w:val="000000"/>
          <w:spacing w:val="5"/>
        </w:rPr>
        <w:t>onsiderations</w:t>
      </w:r>
      <w:r w:rsidR="00232E43" w:rsidRPr="00940D8D">
        <w:rPr>
          <w:rFonts w:ascii="Garamond" w:eastAsia="Tahoma" w:hAnsi="Garamond" w:cs="Tahoma"/>
          <w:color w:val="000000"/>
          <w:spacing w:val="5"/>
        </w:rPr>
        <w:t xml:space="preserve">, which </w:t>
      </w:r>
      <w:r w:rsidR="00303D6D" w:rsidRPr="00940D8D">
        <w:rPr>
          <w:rFonts w:ascii="Garamond" w:eastAsia="Tahoma" w:hAnsi="Garamond" w:cs="Tahoma"/>
          <w:color w:val="000000"/>
          <w:spacing w:val="5"/>
        </w:rPr>
        <w:t>must be ratified by an authorized State approver</w:t>
      </w:r>
      <w:r w:rsidR="00232E43" w:rsidRPr="00940D8D">
        <w:rPr>
          <w:rFonts w:ascii="Garamond" w:eastAsia="Tahoma" w:hAnsi="Garamond" w:cs="Tahoma"/>
          <w:color w:val="000000"/>
          <w:spacing w:val="5"/>
        </w:rPr>
        <w:t>, include</w:t>
      </w:r>
      <w:r w:rsidR="00321655" w:rsidRPr="00940D8D">
        <w:rPr>
          <w:rFonts w:ascii="Garamond" w:eastAsia="Tahoma" w:hAnsi="Garamond" w:cs="Tahoma"/>
          <w:color w:val="000000"/>
          <w:spacing w:val="5"/>
        </w:rPr>
        <w:t xml:space="preserve"> equipment and</w:t>
      </w:r>
      <w:r w:rsidR="00232E43" w:rsidRPr="00940D8D">
        <w:rPr>
          <w:rFonts w:ascii="Garamond" w:eastAsia="Tahoma" w:hAnsi="Garamond" w:cs="Tahoma"/>
          <w:color w:val="000000"/>
          <w:spacing w:val="5"/>
        </w:rPr>
        <w:t xml:space="preserve"> services that are not covered by Indiana Medicai</w:t>
      </w:r>
      <w:r w:rsidR="00321655" w:rsidRPr="00940D8D">
        <w:rPr>
          <w:rFonts w:ascii="Garamond" w:eastAsia="Tahoma" w:hAnsi="Garamond" w:cs="Tahoma"/>
          <w:color w:val="000000"/>
          <w:spacing w:val="5"/>
        </w:rPr>
        <w:t xml:space="preserve">d. </w:t>
      </w:r>
      <w:r w:rsidR="00DF0999" w:rsidRPr="00940D8D">
        <w:rPr>
          <w:rFonts w:ascii="Garamond" w:eastAsia="Tahoma" w:hAnsi="Garamond" w:cs="Tahoma"/>
          <w:color w:val="000000"/>
          <w:spacing w:val="5"/>
        </w:rPr>
        <w:t>The Contractor is specifically responsible for developing authorizations, enrolling providers, coordinating with providers, coordinating delivery of equipment and services, and any other activity necessary to ensure approved equipment and services are delivered and cleared for payment.</w:t>
      </w:r>
    </w:p>
    <w:p w14:paraId="4AB08B8C" w14:textId="71E6526C" w:rsidR="00496830" w:rsidRPr="00940D8D" w:rsidRDefault="00496830" w:rsidP="00824759">
      <w:pPr>
        <w:tabs>
          <w:tab w:val="left" w:pos="720"/>
        </w:tabs>
        <w:textAlignment w:val="baseline"/>
        <w:rPr>
          <w:rFonts w:ascii="Garamond" w:eastAsia="Tahoma" w:hAnsi="Garamond" w:cs="Tahoma"/>
          <w:color w:val="000000"/>
          <w:spacing w:val="5"/>
        </w:rPr>
      </w:pPr>
    </w:p>
    <w:p w14:paraId="5E83C573" w14:textId="310F8018" w:rsidR="00496830" w:rsidRPr="00940D8D" w:rsidRDefault="00496830" w:rsidP="00496830">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 xml:space="preserve">3.3 </w:t>
      </w:r>
      <w:r w:rsidRPr="00940D8D">
        <w:rPr>
          <w:rFonts w:ascii="Garamond" w:eastAsia="Tahoma" w:hAnsi="Garamond" w:cs="Tahoma"/>
          <w:b/>
          <w:color w:val="000000"/>
          <w:spacing w:val="10"/>
        </w:rPr>
        <w:tab/>
        <w:t>Utilization Management Care Coordination Services</w:t>
      </w:r>
    </w:p>
    <w:p w14:paraId="10F95547" w14:textId="74F67A76" w:rsidR="00C004A6" w:rsidRDefault="00B47481" w:rsidP="00824759">
      <w:pPr>
        <w:tabs>
          <w:tab w:val="left" w:pos="720"/>
        </w:tabs>
        <w:textAlignment w:val="baseline"/>
        <w:rPr>
          <w:rFonts w:ascii="Garamond" w:eastAsia="Tahoma" w:hAnsi="Garamond" w:cs="Tahoma"/>
          <w:color w:val="000000"/>
          <w:spacing w:val="5"/>
        </w:rPr>
      </w:pPr>
      <w:bookmarkStart w:id="3" w:name="_Hlk528334455"/>
      <w:r>
        <w:rPr>
          <w:rFonts w:ascii="Garamond" w:eastAsia="Tahoma" w:hAnsi="Garamond" w:cs="Tahoma"/>
          <w:color w:val="000000"/>
          <w:spacing w:val="5"/>
        </w:rPr>
        <w:t xml:space="preserve">The Contractor must conduct analyses to identify </w:t>
      </w:r>
      <w:r w:rsidR="00C004A6">
        <w:rPr>
          <w:rFonts w:ascii="Garamond" w:eastAsia="Tahoma" w:hAnsi="Garamond" w:cs="Tahoma"/>
          <w:color w:val="000000"/>
          <w:spacing w:val="5"/>
        </w:rPr>
        <w:t xml:space="preserve">FFS </w:t>
      </w:r>
      <w:r>
        <w:rPr>
          <w:rFonts w:ascii="Garamond" w:eastAsia="Tahoma" w:hAnsi="Garamond" w:cs="Tahoma"/>
          <w:color w:val="000000"/>
          <w:spacing w:val="5"/>
        </w:rPr>
        <w:t xml:space="preserve">members who have the potential to overutilize Medicaid services (e.g., ER visits), haven’t had appropriate preventative care, or have a condition that may require help with adherence. </w:t>
      </w:r>
      <w:bookmarkStart w:id="4" w:name="_Hlk528334474"/>
      <w:bookmarkEnd w:id="3"/>
      <w:r>
        <w:rPr>
          <w:rFonts w:ascii="Garamond" w:eastAsia="Tahoma" w:hAnsi="Garamond" w:cs="Tahoma"/>
          <w:color w:val="000000"/>
          <w:spacing w:val="5"/>
        </w:rPr>
        <w:t xml:space="preserve">At the direction of the State, </w:t>
      </w:r>
      <w:r w:rsidR="00C004A6">
        <w:rPr>
          <w:rFonts w:ascii="Garamond" w:eastAsia="Tahoma" w:hAnsi="Garamond" w:cs="Tahoma"/>
          <w:color w:val="000000"/>
          <w:spacing w:val="5"/>
        </w:rPr>
        <w:t>t</w:t>
      </w:r>
      <w:r w:rsidR="00496830" w:rsidRPr="00940D8D">
        <w:rPr>
          <w:rFonts w:ascii="Garamond" w:eastAsia="Tahoma" w:hAnsi="Garamond" w:cs="Tahoma"/>
          <w:color w:val="000000"/>
          <w:spacing w:val="5"/>
        </w:rPr>
        <w:t>he Contractor</w:t>
      </w:r>
      <w:r>
        <w:rPr>
          <w:rFonts w:ascii="Garamond" w:eastAsia="Tahoma" w:hAnsi="Garamond" w:cs="Tahoma"/>
          <w:color w:val="000000"/>
          <w:spacing w:val="5"/>
        </w:rPr>
        <w:t xml:space="preserve"> will conduct outreach and</w:t>
      </w:r>
      <w:r w:rsidR="00C004A6">
        <w:rPr>
          <w:rFonts w:ascii="Garamond" w:eastAsia="Tahoma" w:hAnsi="Garamond" w:cs="Tahoma"/>
          <w:color w:val="000000"/>
          <w:spacing w:val="5"/>
        </w:rPr>
        <w:t xml:space="preserve"> assist with</w:t>
      </w:r>
      <w:r w:rsidR="00496830" w:rsidRPr="00940D8D">
        <w:rPr>
          <w:rFonts w:ascii="Garamond" w:eastAsia="Tahoma" w:hAnsi="Garamond" w:cs="Tahoma"/>
          <w:color w:val="000000"/>
          <w:spacing w:val="5"/>
        </w:rPr>
        <w:t xml:space="preserve"> care coordination </w:t>
      </w:r>
      <w:r w:rsidR="007B01F9">
        <w:rPr>
          <w:rFonts w:ascii="Garamond" w:eastAsia="Tahoma" w:hAnsi="Garamond" w:cs="Tahoma"/>
          <w:color w:val="000000"/>
          <w:spacing w:val="5"/>
        </w:rPr>
        <w:t xml:space="preserve">services </w:t>
      </w:r>
      <w:r w:rsidR="00C004A6">
        <w:rPr>
          <w:rFonts w:ascii="Garamond" w:eastAsia="Tahoma" w:hAnsi="Garamond" w:cs="Tahoma"/>
          <w:color w:val="000000"/>
          <w:spacing w:val="5"/>
        </w:rPr>
        <w:t xml:space="preserve">for approximately 100-200 of these identified members. </w:t>
      </w:r>
      <w:bookmarkEnd w:id="4"/>
      <w:r w:rsidR="003A4C41">
        <w:rPr>
          <w:rFonts w:ascii="Garamond" w:eastAsia="Tahoma" w:hAnsi="Garamond" w:cs="Tahoma"/>
          <w:color w:val="000000"/>
          <w:spacing w:val="5"/>
        </w:rPr>
        <w:t>These members will not be in the RCP.</w:t>
      </w:r>
    </w:p>
    <w:p w14:paraId="2BF4EDE6" w14:textId="2B7B3543" w:rsidR="00496830" w:rsidRPr="00940D8D" w:rsidRDefault="00496830" w:rsidP="00824759">
      <w:pPr>
        <w:tabs>
          <w:tab w:val="left" w:pos="720"/>
        </w:tabs>
        <w:textAlignment w:val="baseline"/>
        <w:rPr>
          <w:rFonts w:ascii="Garamond" w:eastAsia="Tahoma" w:hAnsi="Garamond" w:cs="Tahoma"/>
          <w:color w:val="000000"/>
          <w:spacing w:val="5"/>
        </w:rPr>
      </w:pPr>
      <w:r w:rsidRPr="00940D8D">
        <w:rPr>
          <w:rFonts w:ascii="Garamond" w:eastAsia="Tahoma" w:hAnsi="Garamond" w:cs="Tahoma"/>
          <w:color w:val="000000"/>
          <w:spacing w:val="5"/>
        </w:rPr>
        <w:br/>
        <w:t>Care coordination services include direct consumer contacts to assist members with scheduling, location of specialists and specialty services, transportation needs, general preventive (e.g.</w:t>
      </w:r>
      <w:r w:rsidR="00125A7D" w:rsidRPr="00940D8D">
        <w:rPr>
          <w:rFonts w:ascii="Garamond" w:eastAsia="Tahoma" w:hAnsi="Garamond" w:cs="Tahoma"/>
          <w:color w:val="000000"/>
          <w:spacing w:val="5"/>
        </w:rPr>
        <w:t>,</w:t>
      </w:r>
      <w:r w:rsidRPr="00940D8D">
        <w:rPr>
          <w:rFonts w:ascii="Garamond" w:eastAsia="Tahoma" w:hAnsi="Garamond" w:cs="Tahoma"/>
          <w:color w:val="000000"/>
          <w:spacing w:val="5"/>
        </w:rPr>
        <w:t xml:space="preserve"> mammography) and disease specific reminders, pharmacy refill reminders, tobacco cessation, and education regarding use of primary care and emergency services.</w:t>
      </w:r>
      <w:r w:rsidRPr="00940D8D">
        <w:rPr>
          <w:rFonts w:ascii="Garamond" w:eastAsia="Tahoma" w:hAnsi="Garamond" w:cs="Tahoma"/>
          <w:color w:val="000000"/>
          <w:spacing w:val="5"/>
        </w:rPr>
        <w:br/>
      </w:r>
      <w:r w:rsidRPr="00940D8D">
        <w:rPr>
          <w:rFonts w:ascii="Garamond" w:eastAsia="Tahoma" w:hAnsi="Garamond" w:cs="Tahoma"/>
          <w:color w:val="000000"/>
          <w:spacing w:val="5"/>
        </w:rPr>
        <w:br/>
        <w:t>The Contractor shall engage the member's PMP in care coordination through ongoing, direct interaction with the PMP. The Contractor's staff will coordinate care with any other care managers already assigned to a member by another entity (e.g., Community Mental Health Center (CMHC), county, provider or a treatment facility). The Contractor shall work with the member and other entity to determine where and how the member should receive care coordination or case management services. For example, the Contractor shall work with the member and/or the member's PMP to decide whether a member shall receive care coordination and case management services from the Contractor, from a CMHC, or both. In all cases, the entity and Contractor should work closely together to ensure the member receives appropriate services that are not duplicated.</w:t>
      </w:r>
      <w:r w:rsidRPr="00940D8D">
        <w:rPr>
          <w:rFonts w:ascii="Garamond" w:eastAsia="Tahoma" w:hAnsi="Garamond" w:cs="Tahoma"/>
          <w:color w:val="000000"/>
          <w:spacing w:val="5"/>
        </w:rPr>
        <w:br/>
      </w:r>
      <w:r w:rsidRPr="00940D8D">
        <w:rPr>
          <w:rFonts w:ascii="Garamond" w:eastAsia="Tahoma" w:hAnsi="Garamond" w:cs="Tahoma"/>
          <w:color w:val="000000"/>
          <w:spacing w:val="5"/>
        </w:rPr>
        <w:br/>
        <w:t xml:space="preserve">Care coordination codes may be used by PMPs to be reimbursed for their time at these care conferences. Services shall be billed using HCPCS 99211 SC – “office or other outpatient visit for the evaluation and management of an established patient.” PMPs are reimbursed for each </w:t>
      </w:r>
      <w:r w:rsidRPr="00940D8D">
        <w:rPr>
          <w:rFonts w:ascii="Garamond" w:eastAsia="Tahoma" w:hAnsi="Garamond" w:cs="Tahoma"/>
          <w:color w:val="000000"/>
          <w:spacing w:val="5"/>
        </w:rPr>
        <w:lastRenderedPageBreak/>
        <w:t>encounter. PMP participation in care conferences shall be billed to the State's fiscal agent.</w:t>
      </w:r>
      <w:r w:rsidRPr="00940D8D">
        <w:rPr>
          <w:rFonts w:ascii="Garamond" w:eastAsia="Tahoma" w:hAnsi="Garamond" w:cs="Tahoma"/>
          <w:color w:val="000000"/>
          <w:spacing w:val="5"/>
        </w:rPr>
        <w:br/>
      </w:r>
      <w:r w:rsidRPr="00940D8D">
        <w:rPr>
          <w:rFonts w:ascii="Garamond" w:eastAsia="Tahoma" w:hAnsi="Garamond" w:cs="Tahoma"/>
          <w:color w:val="000000"/>
          <w:spacing w:val="5"/>
        </w:rPr>
        <w:br/>
        <w:t>The Contractor is required to monitor these individuals’ progress and make recommendations to the State regarding whether care coordination should continue. </w:t>
      </w:r>
    </w:p>
    <w:p w14:paraId="7B389872" w14:textId="77777777" w:rsidR="00824759" w:rsidRPr="00940D8D" w:rsidRDefault="00824759" w:rsidP="00824759">
      <w:pPr>
        <w:tabs>
          <w:tab w:val="left" w:pos="720"/>
        </w:tabs>
        <w:textAlignment w:val="baseline"/>
        <w:rPr>
          <w:rFonts w:ascii="Garamond" w:eastAsia="Tahoma" w:hAnsi="Garamond" w:cs="Tahoma"/>
          <w:b/>
          <w:color w:val="000000"/>
          <w:spacing w:val="5"/>
        </w:rPr>
      </w:pPr>
    </w:p>
    <w:p w14:paraId="453D4DFE" w14:textId="19AA5068"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4</w:t>
      </w:r>
      <w:r w:rsidR="00824759" w:rsidRPr="00940D8D">
        <w:rPr>
          <w:rFonts w:ascii="Garamond" w:eastAsia="Tahoma" w:hAnsi="Garamond" w:cs="Tahoma"/>
          <w:b/>
          <w:color w:val="000000"/>
          <w:spacing w:val="10"/>
        </w:rPr>
        <w:tab/>
        <w:t>Contractor's Administrative Requirements</w:t>
      </w:r>
    </w:p>
    <w:p w14:paraId="5BE5D76C" w14:textId="77777777" w:rsidR="00824759" w:rsidRPr="00940D8D" w:rsidRDefault="00824759" w:rsidP="00824759">
      <w:pPr>
        <w:textAlignment w:val="baseline"/>
        <w:rPr>
          <w:rFonts w:ascii="Garamond" w:eastAsia="Tahoma" w:hAnsi="Garamond" w:cs="Tahoma"/>
          <w:b/>
          <w:color w:val="000000"/>
          <w:spacing w:val="6"/>
        </w:rPr>
      </w:pPr>
    </w:p>
    <w:p w14:paraId="1B863562" w14:textId="35DB604D"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4</w:t>
      </w:r>
      <w:r w:rsidR="00824759" w:rsidRPr="00940D8D">
        <w:rPr>
          <w:rFonts w:ascii="Garamond" w:eastAsia="Tahoma" w:hAnsi="Garamond" w:cs="Tahoma"/>
          <w:b/>
          <w:color w:val="000000"/>
          <w:spacing w:val="10"/>
        </w:rPr>
        <w:t xml:space="preserve">.1 </w:t>
      </w:r>
      <w:r w:rsidR="00824759" w:rsidRPr="00940D8D">
        <w:rPr>
          <w:rFonts w:ascii="Garamond" w:eastAsia="Tahoma" w:hAnsi="Garamond" w:cs="Tahoma"/>
          <w:b/>
          <w:color w:val="000000"/>
          <w:spacing w:val="10"/>
        </w:rPr>
        <w:tab/>
        <w:t>Contractor Requirements</w:t>
      </w:r>
    </w:p>
    <w:p w14:paraId="06BAC0B4" w14:textId="75E7E9EB"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Services provided by Contractor must be performed in accordance with applicable State and Federal statutes, regulations and policies. Services requiring PA that the Contractor is expected to process are listed in IHCP's Covered Services and Limitations Rule, 405 IAC 5 and </w:t>
      </w:r>
      <w:r w:rsidR="00084758" w:rsidRPr="00940D8D">
        <w:rPr>
          <w:rFonts w:ascii="Garamond" w:eastAsia="Tahoma" w:hAnsi="Garamond" w:cs="Tahoma"/>
          <w:color w:val="000000"/>
          <w:spacing w:val="10"/>
        </w:rPr>
        <w:t xml:space="preserve">the </w:t>
      </w:r>
      <w:r w:rsidRPr="00940D8D">
        <w:rPr>
          <w:rFonts w:ascii="Garamond" w:eastAsia="Tahoma" w:hAnsi="Garamond" w:cs="Tahoma"/>
          <w:color w:val="000000"/>
          <w:spacing w:val="10"/>
        </w:rPr>
        <w:t>IHCP Provider</w:t>
      </w:r>
      <w:r w:rsidR="00084758" w:rsidRPr="00940D8D">
        <w:rPr>
          <w:rFonts w:ascii="Garamond" w:eastAsia="Tahoma" w:hAnsi="Garamond" w:cs="Tahoma"/>
          <w:color w:val="000000"/>
          <w:spacing w:val="10"/>
        </w:rPr>
        <w:t xml:space="preserve"> </w:t>
      </w:r>
      <w:r w:rsidR="003E5367" w:rsidRPr="00940D8D">
        <w:rPr>
          <w:rFonts w:ascii="Garamond" w:eastAsia="Tahoma" w:hAnsi="Garamond" w:cs="Tahoma"/>
          <w:color w:val="000000"/>
          <w:spacing w:val="10"/>
        </w:rPr>
        <w:t>r</w:t>
      </w:r>
      <w:r w:rsidR="00084758" w:rsidRPr="00940D8D">
        <w:rPr>
          <w:rFonts w:ascii="Garamond" w:eastAsia="Tahoma" w:hAnsi="Garamond" w:cs="Tahoma"/>
          <w:color w:val="000000"/>
          <w:spacing w:val="10"/>
        </w:rPr>
        <w:t xml:space="preserve">eference </w:t>
      </w:r>
      <w:r w:rsidR="003E5367" w:rsidRPr="00940D8D">
        <w:rPr>
          <w:rFonts w:ascii="Garamond" w:eastAsia="Tahoma" w:hAnsi="Garamond" w:cs="Tahoma"/>
          <w:color w:val="000000"/>
          <w:spacing w:val="10"/>
        </w:rPr>
        <w:t>m</w:t>
      </w:r>
      <w:r w:rsidR="00084758" w:rsidRPr="00940D8D">
        <w:rPr>
          <w:rFonts w:ascii="Garamond" w:eastAsia="Tahoma" w:hAnsi="Garamond" w:cs="Tahoma"/>
          <w:color w:val="000000"/>
          <w:spacing w:val="10"/>
        </w:rPr>
        <w:t>aterials found on www.indianamedicaid.com</w:t>
      </w:r>
      <w:r w:rsidRPr="00940D8D">
        <w:rPr>
          <w:rFonts w:ascii="Garamond" w:eastAsia="Tahoma" w:hAnsi="Garamond" w:cs="Tahoma"/>
          <w:color w:val="000000"/>
          <w:spacing w:val="10"/>
        </w:rPr>
        <w:t>.</w:t>
      </w:r>
      <w:r w:rsidR="00621FA0" w:rsidRPr="00940D8D">
        <w:rPr>
          <w:rFonts w:ascii="Garamond" w:eastAsia="Tahoma" w:hAnsi="Garamond" w:cs="Tahoma"/>
          <w:color w:val="000000"/>
          <w:spacing w:val="10"/>
        </w:rPr>
        <w:t xml:space="preserve"> The Contractor must be NCQA UM or URAC Health UM accredited within one year of operation. </w:t>
      </w:r>
      <w:r w:rsidR="004F71DD">
        <w:rPr>
          <w:rFonts w:ascii="Garamond" w:eastAsia="Tahoma" w:hAnsi="Garamond" w:cs="Tahoma"/>
          <w:color w:val="000000"/>
          <w:spacing w:val="10"/>
        </w:rPr>
        <w:t xml:space="preserve">The Contractor will be required to use Milliman Care Guidelines for clinical standards of care determination. </w:t>
      </w:r>
      <w:r w:rsidR="004F71DD" w:rsidRPr="006E4303">
        <w:rPr>
          <w:rFonts w:ascii="Garamond" w:eastAsia="Tahoma" w:hAnsi="Garamond" w:cs="Tahoma"/>
          <w:strike/>
          <w:color w:val="FF0000"/>
          <w:spacing w:val="10"/>
        </w:rPr>
        <w:t xml:space="preserve">The Contractor must provide two licenses for the State’s use to access Milliman Care Guidelines directly. </w:t>
      </w:r>
    </w:p>
    <w:p w14:paraId="457F7389" w14:textId="77777777" w:rsidR="00824759" w:rsidRPr="00940D8D" w:rsidRDefault="00824759" w:rsidP="00824759">
      <w:pPr>
        <w:textAlignment w:val="baseline"/>
        <w:rPr>
          <w:rFonts w:ascii="Garamond" w:eastAsia="Tahoma" w:hAnsi="Garamond" w:cs="Tahoma"/>
          <w:b/>
          <w:color w:val="000000"/>
          <w:spacing w:val="6"/>
        </w:rPr>
      </w:pPr>
    </w:p>
    <w:p w14:paraId="458026CF" w14:textId="3C0A3E7E"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4</w:t>
      </w:r>
      <w:r w:rsidR="00824759" w:rsidRPr="00940D8D">
        <w:rPr>
          <w:rFonts w:ascii="Garamond" w:eastAsia="Tahoma" w:hAnsi="Garamond" w:cs="Tahoma"/>
          <w:b/>
          <w:color w:val="000000"/>
          <w:spacing w:val="10"/>
        </w:rPr>
        <w:t xml:space="preserve">.2 </w:t>
      </w:r>
      <w:r w:rsidR="00824759" w:rsidRPr="00940D8D">
        <w:rPr>
          <w:rFonts w:ascii="Garamond" w:eastAsia="Tahoma" w:hAnsi="Garamond" w:cs="Tahoma"/>
          <w:b/>
          <w:color w:val="000000"/>
          <w:spacing w:val="10"/>
        </w:rPr>
        <w:tab/>
        <w:t>Administrative Structure</w:t>
      </w:r>
    </w:p>
    <w:p w14:paraId="605DBD72" w14:textId="1458BF39"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must maintain an administrative and organizational structure that supports effective and efficient PA/UM functions. The Contractor must have an office in the State of Indiana</w:t>
      </w:r>
      <w:r w:rsidR="00641A65" w:rsidRPr="00940D8D">
        <w:rPr>
          <w:rFonts w:ascii="Garamond" w:eastAsia="Tahoma" w:hAnsi="Garamond" w:cs="Tahoma"/>
          <w:color w:val="000000"/>
          <w:spacing w:val="10"/>
        </w:rPr>
        <w:t>,</w:t>
      </w:r>
      <w:r w:rsidRPr="00940D8D">
        <w:rPr>
          <w:rFonts w:ascii="Garamond" w:eastAsia="Tahoma" w:hAnsi="Garamond" w:cs="Tahoma"/>
          <w:color w:val="000000"/>
          <w:spacing w:val="10"/>
        </w:rPr>
        <w:t xml:space="preserve"> </w:t>
      </w:r>
      <w:r w:rsidR="00641A65" w:rsidRPr="00940D8D">
        <w:rPr>
          <w:rFonts w:ascii="Garamond" w:eastAsia="Tahoma" w:hAnsi="Garamond" w:cs="Tahoma"/>
          <w:color w:val="000000"/>
          <w:spacing w:val="10"/>
        </w:rPr>
        <w:t xml:space="preserve">within </w:t>
      </w:r>
      <w:r w:rsidR="003219C5" w:rsidRPr="00940D8D">
        <w:rPr>
          <w:rFonts w:ascii="Garamond" w:eastAsia="Tahoma" w:hAnsi="Garamond" w:cs="Tahoma"/>
          <w:color w:val="000000"/>
          <w:spacing w:val="10"/>
        </w:rPr>
        <w:t>1</w:t>
      </w:r>
      <w:r w:rsidR="003E5367" w:rsidRPr="00940D8D">
        <w:rPr>
          <w:rFonts w:ascii="Garamond" w:eastAsia="Tahoma" w:hAnsi="Garamond" w:cs="Tahoma"/>
          <w:color w:val="000000"/>
          <w:spacing w:val="10"/>
        </w:rPr>
        <w:t>5</w:t>
      </w:r>
      <w:r w:rsidR="00641A65" w:rsidRPr="00940D8D">
        <w:rPr>
          <w:rFonts w:ascii="Garamond" w:eastAsia="Tahoma" w:hAnsi="Garamond" w:cs="Tahoma"/>
          <w:color w:val="000000"/>
          <w:spacing w:val="10"/>
        </w:rPr>
        <w:t xml:space="preserve"> miles of the Indiana Government Center, </w:t>
      </w:r>
      <w:r w:rsidRPr="00940D8D">
        <w:rPr>
          <w:rFonts w:ascii="Garamond" w:eastAsia="Tahoma" w:hAnsi="Garamond" w:cs="Tahoma"/>
          <w:color w:val="000000"/>
          <w:spacing w:val="10"/>
        </w:rPr>
        <w:t xml:space="preserve">in which, at a minimum, the Prior Authorization/Utilization Management </w:t>
      </w:r>
      <w:r w:rsidR="003219C5" w:rsidRPr="00940D8D">
        <w:rPr>
          <w:rFonts w:ascii="Garamond" w:eastAsia="Tahoma" w:hAnsi="Garamond" w:cs="Tahoma"/>
          <w:color w:val="000000"/>
          <w:spacing w:val="10"/>
        </w:rPr>
        <w:t>Account Executive and support team are</w:t>
      </w:r>
      <w:r w:rsidRPr="00940D8D">
        <w:rPr>
          <w:rFonts w:ascii="Garamond" w:eastAsia="Tahoma" w:hAnsi="Garamond" w:cs="Tahoma"/>
          <w:color w:val="000000"/>
          <w:spacing w:val="10"/>
        </w:rPr>
        <w:t xml:space="preserve"> physically located to perform the majority of their daily duties and responsibilities, and in which a major portion of the Contractor's operations take place.</w:t>
      </w:r>
    </w:p>
    <w:p w14:paraId="0739ADFC"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4AD461C8"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must manage the functional linkage of major operational areas:</w:t>
      </w:r>
    </w:p>
    <w:p w14:paraId="50B80933"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3F45D7AC"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Administrative and fiscal management</w:t>
      </w:r>
    </w:p>
    <w:p w14:paraId="756FBBC5" w14:textId="2BACB976"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Information </w:t>
      </w:r>
      <w:r w:rsidR="00332FD2" w:rsidRPr="00940D8D">
        <w:rPr>
          <w:rFonts w:ascii="Garamond" w:eastAsia="Tahoma" w:hAnsi="Garamond" w:cs="Tahoma"/>
          <w:color w:val="000000"/>
          <w:spacing w:val="10"/>
        </w:rPr>
        <w:t>technology</w:t>
      </w:r>
      <w:r w:rsidRPr="00940D8D">
        <w:rPr>
          <w:rFonts w:ascii="Garamond" w:eastAsia="Tahoma" w:hAnsi="Garamond" w:cs="Tahoma"/>
          <w:color w:val="000000"/>
          <w:spacing w:val="10"/>
        </w:rPr>
        <w:t xml:space="preserve"> to support prior authorization functions</w:t>
      </w:r>
    </w:p>
    <w:p w14:paraId="5A83700C" w14:textId="77777777" w:rsidR="00824759" w:rsidRPr="00940D8D" w:rsidRDefault="00824759" w:rsidP="00824759">
      <w:pPr>
        <w:ind w:right="216"/>
        <w:textAlignment w:val="baseline"/>
        <w:rPr>
          <w:rFonts w:ascii="Garamond" w:eastAsia="Tahoma" w:hAnsi="Garamond" w:cs="Tahoma"/>
          <w:color w:val="000000"/>
        </w:rPr>
      </w:pPr>
    </w:p>
    <w:p w14:paraId="7F6E6362"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must also have policies and procedures in place that support each of these operational areas that integrate financial and performance data and that comply with all applicable Federal and State requirements.</w:t>
      </w:r>
    </w:p>
    <w:p w14:paraId="6961F9DB" w14:textId="77777777" w:rsidR="003219C5" w:rsidRPr="00940D8D" w:rsidRDefault="003219C5" w:rsidP="00824759">
      <w:pPr>
        <w:tabs>
          <w:tab w:val="left" w:pos="720"/>
        </w:tabs>
        <w:textAlignment w:val="baseline"/>
        <w:rPr>
          <w:rFonts w:ascii="Garamond" w:eastAsia="Tahoma" w:hAnsi="Garamond" w:cs="Tahoma"/>
          <w:color w:val="000000"/>
          <w:spacing w:val="10"/>
        </w:rPr>
      </w:pPr>
    </w:p>
    <w:p w14:paraId="06EA6E37" w14:textId="3FFF3B3A" w:rsidR="003460FC" w:rsidRPr="00940D8D" w:rsidRDefault="003460FC" w:rsidP="00824759">
      <w:pPr>
        <w:textAlignment w:val="baseline"/>
        <w:rPr>
          <w:rFonts w:ascii="Garamond" w:eastAsia="Tahoma" w:hAnsi="Garamond" w:cs="Tahoma"/>
          <w:color w:val="000000"/>
          <w:spacing w:val="4"/>
        </w:rPr>
      </w:pPr>
      <w:r w:rsidRPr="00940D8D">
        <w:rPr>
          <w:rFonts w:ascii="Garamond" w:eastAsia="Tahoma" w:hAnsi="Garamond" w:cs="Tahoma"/>
          <w:color w:val="000000"/>
          <w:spacing w:val="4"/>
        </w:rPr>
        <w:t>The Contractor must have process</w:t>
      </w:r>
      <w:r w:rsidR="00EB4834" w:rsidRPr="00940D8D">
        <w:rPr>
          <w:rFonts w:ascii="Garamond" w:eastAsia="Tahoma" w:hAnsi="Garamond" w:cs="Tahoma"/>
          <w:color w:val="000000"/>
          <w:spacing w:val="4"/>
        </w:rPr>
        <w:t>es and</w:t>
      </w:r>
      <w:r w:rsidRPr="00940D8D">
        <w:rPr>
          <w:rFonts w:ascii="Garamond" w:eastAsia="Tahoma" w:hAnsi="Garamond" w:cs="Tahoma"/>
          <w:color w:val="000000"/>
          <w:spacing w:val="4"/>
        </w:rPr>
        <w:t xml:space="preserve"> procedure</w:t>
      </w:r>
      <w:r w:rsidR="00EB4834" w:rsidRPr="00940D8D">
        <w:rPr>
          <w:rFonts w:ascii="Garamond" w:eastAsia="Tahoma" w:hAnsi="Garamond" w:cs="Tahoma"/>
          <w:color w:val="000000"/>
          <w:spacing w:val="4"/>
        </w:rPr>
        <w:t>s</w:t>
      </w:r>
      <w:r w:rsidRPr="00940D8D">
        <w:rPr>
          <w:rFonts w:ascii="Garamond" w:eastAsia="Tahoma" w:hAnsi="Garamond" w:cs="Tahoma"/>
          <w:color w:val="000000"/>
          <w:spacing w:val="4"/>
        </w:rPr>
        <w:t xml:space="preserve"> to monitor staff decisions </w:t>
      </w:r>
      <w:r w:rsidR="00EB4834" w:rsidRPr="00940D8D">
        <w:rPr>
          <w:rFonts w:ascii="Garamond" w:eastAsia="Tahoma" w:hAnsi="Garamond" w:cs="Tahoma"/>
          <w:color w:val="000000"/>
          <w:spacing w:val="4"/>
        </w:rPr>
        <w:t>and</w:t>
      </w:r>
      <w:r w:rsidRPr="00940D8D">
        <w:rPr>
          <w:rFonts w:ascii="Garamond" w:eastAsia="Tahoma" w:hAnsi="Garamond" w:cs="Tahoma"/>
          <w:color w:val="000000"/>
          <w:spacing w:val="4"/>
        </w:rPr>
        <w:t xml:space="preserve"> evaluate inter-rater reliability.  </w:t>
      </w:r>
    </w:p>
    <w:p w14:paraId="788FAED2" w14:textId="77777777" w:rsidR="00641A65" w:rsidRPr="00940D8D" w:rsidRDefault="00641A65" w:rsidP="00824759">
      <w:pPr>
        <w:tabs>
          <w:tab w:val="left" w:pos="720"/>
        </w:tabs>
        <w:textAlignment w:val="baseline"/>
        <w:rPr>
          <w:rFonts w:ascii="Garamond" w:eastAsia="Tahoma" w:hAnsi="Garamond" w:cs="Tahoma"/>
          <w:b/>
          <w:color w:val="000000"/>
          <w:spacing w:val="10"/>
        </w:rPr>
      </w:pPr>
    </w:p>
    <w:p w14:paraId="3B32A606" w14:textId="700C3D6A"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4</w:t>
      </w:r>
      <w:r w:rsidR="00824759" w:rsidRPr="00940D8D">
        <w:rPr>
          <w:rFonts w:ascii="Garamond" w:eastAsia="Tahoma" w:hAnsi="Garamond" w:cs="Tahoma"/>
          <w:b/>
          <w:color w:val="000000"/>
          <w:spacing w:val="10"/>
        </w:rPr>
        <w:t xml:space="preserve">.3 </w:t>
      </w:r>
      <w:r w:rsidR="00824759" w:rsidRPr="00940D8D">
        <w:rPr>
          <w:rFonts w:ascii="Garamond" w:eastAsia="Tahoma" w:hAnsi="Garamond" w:cs="Tahoma"/>
          <w:b/>
          <w:color w:val="000000"/>
          <w:spacing w:val="10"/>
        </w:rPr>
        <w:tab/>
        <w:t>Staffing</w:t>
      </w:r>
    </w:p>
    <w:p w14:paraId="346595E7"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must have in place sufficient administrative and clinical staff and organizational components to comply with all requirements and standards. The Contractor must maintain a high level of contract performance regardless of staff vacancies or turnover. The Contractor must have an effective method to address and minimize staff turnover (e.g., cross training, use of temporary staff or consultants, etc.) as well as processes to solicit staff feedback to improve the work environment.</w:t>
      </w:r>
    </w:p>
    <w:p w14:paraId="383480EE"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51430546" w14:textId="2A5327E2"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Contractor must maintain descriptions for the positions discussed in this Section that include the responsibilities and qualifications of the position such as, but not limited to: </w:t>
      </w:r>
      <w:r w:rsidRPr="00940D8D">
        <w:rPr>
          <w:rFonts w:ascii="Garamond" w:eastAsia="Tahoma" w:hAnsi="Garamond" w:cs="Tahoma"/>
          <w:color w:val="000000"/>
          <w:spacing w:val="10"/>
        </w:rPr>
        <w:lastRenderedPageBreak/>
        <w:t>education (e.g., high school, college degree and graduate degree), professional credentials (e.g., licensure or certifications), work experience and membership in professional or community associations.</w:t>
      </w:r>
      <w:r w:rsidR="008A4991" w:rsidRPr="00940D8D">
        <w:rPr>
          <w:rFonts w:ascii="Garamond" w:eastAsia="Tahoma" w:hAnsi="Garamond" w:cs="Tahoma"/>
          <w:color w:val="000000"/>
          <w:spacing w:val="10"/>
        </w:rPr>
        <w:t xml:space="preserve"> The Contractor’s staff must have clinical expertise in the following </w:t>
      </w:r>
      <w:r w:rsidR="006B683F" w:rsidRPr="00940D8D">
        <w:rPr>
          <w:rFonts w:ascii="Garamond" w:eastAsia="Tahoma" w:hAnsi="Garamond" w:cs="Tahoma"/>
          <w:color w:val="000000"/>
          <w:spacing w:val="10"/>
        </w:rPr>
        <w:t>areas</w:t>
      </w:r>
      <w:r w:rsidR="008A4991" w:rsidRPr="00940D8D">
        <w:rPr>
          <w:rFonts w:ascii="Garamond" w:eastAsia="Tahoma" w:hAnsi="Garamond" w:cs="Tahoma"/>
          <w:color w:val="000000"/>
          <w:spacing w:val="10"/>
        </w:rPr>
        <w:t>: Advanced Imaging, Audiology</w:t>
      </w:r>
      <w:r w:rsidR="00246F07" w:rsidRPr="00940D8D">
        <w:rPr>
          <w:rFonts w:ascii="Garamond" w:eastAsia="Tahoma" w:hAnsi="Garamond" w:cs="Tahoma"/>
          <w:color w:val="000000"/>
          <w:spacing w:val="10"/>
        </w:rPr>
        <w:t>, Chiropractic</w:t>
      </w:r>
      <w:r w:rsidR="008A4991" w:rsidRPr="00940D8D">
        <w:rPr>
          <w:rFonts w:ascii="Garamond" w:eastAsia="Tahoma" w:hAnsi="Garamond" w:cs="Tahoma"/>
          <w:color w:val="000000"/>
          <w:spacing w:val="10"/>
        </w:rPr>
        <w:t>, Dental, DME, Home Health, Hospice, Inpatient, Mental Health, MRO, Occupational Therapy</w:t>
      </w:r>
      <w:r w:rsidR="00246F07" w:rsidRPr="00940D8D">
        <w:rPr>
          <w:rFonts w:ascii="Garamond" w:eastAsia="Tahoma" w:hAnsi="Garamond" w:cs="Tahoma"/>
          <w:color w:val="000000"/>
          <w:spacing w:val="10"/>
        </w:rPr>
        <w:t>, Optometry</w:t>
      </w:r>
      <w:r w:rsidR="008A4991" w:rsidRPr="00940D8D">
        <w:rPr>
          <w:rFonts w:ascii="Garamond" w:eastAsia="Tahoma" w:hAnsi="Garamond" w:cs="Tahoma"/>
          <w:color w:val="000000"/>
          <w:spacing w:val="10"/>
        </w:rPr>
        <w:t>, Outpatient, Pharmacy, Physical Therapy, Physician,</w:t>
      </w:r>
      <w:r w:rsidR="00246F07" w:rsidRPr="00940D8D">
        <w:rPr>
          <w:rFonts w:ascii="Garamond" w:eastAsia="Tahoma" w:hAnsi="Garamond" w:cs="Tahoma"/>
          <w:color w:val="000000"/>
          <w:spacing w:val="10"/>
        </w:rPr>
        <w:t xml:space="preserve"> Podiatry, </w:t>
      </w:r>
      <w:r w:rsidR="008A4991" w:rsidRPr="00940D8D">
        <w:rPr>
          <w:rFonts w:ascii="Garamond" w:eastAsia="Tahoma" w:hAnsi="Garamond" w:cs="Tahoma"/>
          <w:color w:val="000000"/>
          <w:spacing w:val="10"/>
        </w:rPr>
        <w:t xml:space="preserve">Rehabilitation, Speech Therapy, Transplant, and Transportation.   </w:t>
      </w:r>
    </w:p>
    <w:p w14:paraId="132E2DF7"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6DA626E8" w14:textId="209CFCF4" w:rsidR="00824759" w:rsidRPr="00940D8D" w:rsidRDefault="00157FF1"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b/>
          <w:color w:val="000000"/>
          <w:spacing w:val="10"/>
        </w:rPr>
        <w:t>4</w:t>
      </w:r>
      <w:r w:rsidR="00824759" w:rsidRPr="00940D8D">
        <w:rPr>
          <w:rFonts w:ascii="Garamond" w:eastAsia="Tahoma" w:hAnsi="Garamond" w:cs="Tahoma"/>
          <w:b/>
          <w:color w:val="000000"/>
          <w:spacing w:val="10"/>
        </w:rPr>
        <w:t>.3.1</w:t>
      </w:r>
      <w:r w:rsidR="00824759" w:rsidRPr="00940D8D">
        <w:rPr>
          <w:rFonts w:ascii="Garamond" w:eastAsia="Tahoma" w:hAnsi="Garamond" w:cs="Tahoma"/>
          <w:b/>
          <w:color w:val="000000"/>
          <w:spacing w:val="10"/>
        </w:rPr>
        <w:tab/>
        <w:t>Key Staff.</w:t>
      </w:r>
      <w:r w:rsidR="00824759" w:rsidRPr="00940D8D">
        <w:rPr>
          <w:rFonts w:ascii="Garamond" w:eastAsia="Tahoma" w:hAnsi="Garamond" w:cs="Tahoma"/>
          <w:color w:val="000000"/>
          <w:spacing w:val="10"/>
        </w:rPr>
        <w:t xml:space="preserve">  </w:t>
      </w:r>
    </w:p>
    <w:p w14:paraId="1A2F8BBE" w14:textId="53F997CE"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term "Key Staff," for purposes of this Contract, means vendor personnel deemed by the State as being both instrumental and essential to the vendor's satisfactory performance of all requirements contained in this Contract. Key staff must be accessible to FSSA and its other program subcontractors via telephone and e-mail systems. FSSA reserves the right to make final approval decisions on candidates who will fill key staff positions.</w:t>
      </w:r>
      <w:r w:rsidR="00F875E0" w:rsidRPr="00940D8D">
        <w:rPr>
          <w:rFonts w:ascii="Garamond" w:eastAsia="Tahoma" w:hAnsi="Garamond" w:cs="Tahoma"/>
          <w:color w:val="000000"/>
          <w:spacing w:val="10"/>
        </w:rPr>
        <w:t xml:space="preserve"> The Contractor shall notify the State of any key staff resignations, dismissals, or personnel turnover. </w:t>
      </w:r>
    </w:p>
    <w:p w14:paraId="2D10BC6F"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7619C1F1"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must provide at least one FTE to the Prior Authorization/Utilization Management Manager function. Key staff allocation may be different during program roll-out and ramp-up periods than during normal contract operations.</w:t>
      </w:r>
    </w:p>
    <w:p w14:paraId="55322FAA"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015B6301" w14:textId="77777777" w:rsidR="00824759" w:rsidRPr="00940D8D" w:rsidRDefault="00824759"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 xml:space="preserve">Prior Authorization/Utilization Management Manager (Dedicated) </w:t>
      </w:r>
    </w:p>
    <w:p w14:paraId="29F1D377"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This individual will be responsible for the coordination and achievement of the Prior Authorization and Utilization Management business functions and objectives. The PA/UM Manager will also be responsible for:</w:t>
      </w:r>
    </w:p>
    <w:p w14:paraId="3D4A3541"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Setting PA/UM goals and fulfilling the goals each year</w:t>
      </w:r>
    </w:p>
    <w:p w14:paraId="62E9C65B"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Participating in as well as leading discussions with FSSA</w:t>
      </w:r>
    </w:p>
    <w:p w14:paraId="3D6B7B02"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Interfacing with providers to refine procedures for PA submissions</w:t>
      </w:r>
    </w:p>
    <w:p w14:paraId="5F5ACF6B"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Assisting in the development and maintenance of review criteria</w:t>
      </w:r>
    </w:p>
    <w:p w14:paraId="39D437F4"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Developing and coordinating relevant PA/UM activities with the State</w:t>
      </w:r>
    </w:p>
    <w:p w14:paraId="1D735DB1"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Ensuring meeting attendance with the State</w:t>
      </w:r>
    </w:p>
    <w:p w14:paraId="6DDDFECE"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Submitting reports on time</w:t>
      </w:r>
    </w:p>
    <w:p w14:paraId="788504D1"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Developing and maintaining job descriptions and hiring and training PA/UM staff</w:t>
      </w:r>
    </w:p>
    <w:p w14:paraId="2216B9FE" w14:textId="77777777" w:rsidR="00824759" w:rsidRPr="00940D8D" w:rsidRDefault="00824759" w:rsidP="00824759">
      <w:pPr>
        <w:ind w:right="216"/>
        <w:textAlignment w:val="baseline"/>
        <w:rPr>
          <w:rFonts w:ascii="Garamond" w:eastAsia="Tahoma" w:hAnsi="Garamond" w:cs="Tahoma"/>
          <w:b/>
          <w:color w:val="000000"/>
        </w:rPr>
      </w:pPr>
    </w:p>
    <w:p w14:paraId="5CEA06AF" w14:textId="77777777" w:rsidR="00824759" w:rsidRPr="00940D8D" w:rsidRDefault="00824759"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 xml:space="preserve">Medical Director </w:t>
      </w:r>
    </w:p>
    <w:p w14:paraId="5CC75D10" w14:textId="1D85A17B"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Medical Director must be a</w:t>
      </w:r>
      <w:r w:rsidR="000F21EE" w:rsidRPr="00940D8D">
        <w:rPr>
          <w:rFonts w:ascii="Garamond" w:eastAsia="Tahoma" w:hAnsi="Garamond" w:cs="Tahoma"/>
          <w:color w:val="000000"/>
          <w:spacing w:val="10"/>
        </w:rPr>
        <w:t xml:space="preserve"> licensed </w:t>
      </w:r>
      <w:r w:rsidRPr="00940D8D">
        <w:rPr>
          <w:rFonts w:ascii="Garamond" w:eastAsia="Tahoma" w:hAnsi="Garamond" w:cs="Tahoma"/>
          <w:color w:val="000000"/>
          <w:spacing w:val="10"/>
        </w:rPr>
        <w:t>Indiana Health Coverage Program (IHCP) provider</w:t>
      </w:r>
      <w:r w:rsidR="000F21EE" w:rsidRPr="00940D8D">
        <w:rPr>
          <w:rFonts w:ascii="Garamond" w:eastAsia="Tahoma" w:hAnsi="Garamond" w:cs="Tahoma"/>
          <w:color w:val="000000"/>
          <w:spacing w:val="10"/>
        </w:rPr>
        <w:t xml:space="preserve"> board certified in family medicine or internal medicine. If the Medical Director is not board certified in family medicine, they shall be supported by a clinical team with experience in pediatrics, behavioral health, adult medicine and obstetrics/gynecology</w:t>
      </w:r>
      <w:r w:rsidRPr="00940D8D">
        <w:rPr>
          <w:rFonts w:ascii="Garamond" w:eastAsia="Tahoma" w:hAnsi="Garamond" w:cs="Tahoma"/>
          <w:color w:val="000000"/>
          <w:spacing w:val="10"/>
        </w:rPr>
        <w:t>. The Medical Director will oversee the appeals for PA service denials, and will work with the PA/UM manager to oversee utilization management services.</w:t>
      </w:r>
    </w:p>
    <w:p w14:paraId="674A1E3B"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21769B19" w14:textId="2A6B96F1" w:rsidR="00824759" w:rsidRPr="00940D8D" w:rsidRDefault="00824759"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 xml:space="preserve">Information </w:t>
      </w:r>
      <w:r w:rsidR="003219C5" w:rsidRPr="00940D8D">
        <w:rPr>
          <w:rFonts w:ascii="Garamond" w:eastAsia="Tahoma" w:hAnsi="Garamond" w:cs="Tahoma"/>
          <w:b/>
          <w:color w:val="000000"/>
          <w:spacing w:val="10"/>
        </w:rPr>
        <w:t xml:space="preserve">Technology </w:t>
      </w:r>
      <w:r w:rsidRPr="00940D8D">
        <w:rPr>
          <w:rFonts w:ascii="Garamond" w:eastAsia="Tahoma" w:hAnsi="Garamond" w:cs="Tahoma"/>
          <w:b/>
          <w:color w:val="000000"/>
          <w:spacing w:val="10"/>
        </w:rPr>
        <w:t>(I</w:t>
      </w:r>
      <w:r w:rsidR="003219C5" w:rsidRPr="00940D8D">
        <w:rPr>
          <w:rFonts w:ascii="Garamond" w:eastAsia="Tahoma" w:hAnsi="Garamond" w:cs="Tahoma"/>
          <w:b/>
          <w:color w:val="000000"/>
          <w:spacing w:val="10"/>
        </w:rPr>
        <w:t>T</w:t>
      </w:r>
      <w:r w:rsidRPr="00940D8D">
        <w:rPr>
          <w:rFonts w:ascii="Garamond" w:eastAsia="Tahoma" w:hAnsi="Garamond" w:cs="Tahoma"/>
          <w:b/>
          <w:color w:val="000000"/>
          <w:spacing w:val="10"/>
        </w:rPr>
        <w:t xml:space="preserve">) </w:t>
      </w:r>
      <w:r w:rsidR="003219C5" w:rsidRPr="00940D8D">
        <w:rPr>
          <w:rFonts w:ascii="Garamond" w:eastAsia="Tahoma" w:hAnsi="Garamond" w:cs="Tahoma"/>
          <w:b/>
          <w:color w:val="000000"/>
          <w:spacing w:val="10"/>
        </w:rPr>
        <w:t>Manager</w:t>
      </w:r>
    </w:p>
    <w:p w14:paraId="5E28C381" w14:textId="78179DF3"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This individual will oversee the Contractor's </w:t>
      </w:r>
      <w:r w:rsidR="00332FD2" w:rsidRPr="00940D8D">
        <w:rPr>
          <w:rFonts w:ascii="Garamond" w:eastAsia="Tahoma" w:hAnsi="Garamond" w:cs="Tahoma"/>
          <w:color w:val="000000"/>
          <w:spacing w:val="10"/>
        </w:rPr>
        <w:t>IT</w:t>
      </w:r>
      <w:r w:rsidRPr="00940D8D">
        <w:rPr>
          <w:rFonts w:ascii="Garamond" w:eastAsia="Tahoma" w:hAnsi="Garamond" w:cs="Tahoma"/>
          <w:color w:val="000000"/>
          <w:spacing w:val="10"/>
        </w:rPr>
        <w:t xml:space="preserve"> and serve as a liaison between the Contractor, the State, the State's fiscal agent and FSSA contractors, as needed, regarding data transmission interface and management issues. The </w:t>
      </w:r>
      <w:r w:rsidR="00332FD2" w:rsidRPr="00940D8D">
        <w:rPr>
          <w:rFonts w:ascii="Garamond" w:eastAsia="Tahoma" w:hAnsi="Garamond" w:cs="Tahoma"/>
          <w:color w:val="000000"/>
          <w:spacing w:val="10"/>
        </w:rPr>
        <w:t>IT</w:t>
      </w:r>
      <w:r w:rsidRPr="00940D8D">
        <w:rPr>
          <w:rFonts w:ascii="Garamond" w:eastAsia="Tahoma" w:hAnsi="Garamond" w:cs="Tahoma"/>
          <w:color w:val="000000"/>
          <w:spacing w:val="10"/>
        </w:rPr>
        <w:t xml:space="preserve"> Coordinator, in close coordination with other key staff, is responsible for ensuring all data transactions are in </w:t>
      </w:r>
      <w:r w:rsidRPr="00940D8D">
        <w:rPr>
          <w:rFonts w:ascii="Garamond" w:eastAsia="Tahoma" w:hAnsi="Garamond" w:cs="Tahoma"/>
          <w:color w:val="000000"/>
          <w:spacing w:val="10"/>
        </w:rPr>
        <w:lastRenderedPageBreak/>
        <w:t xml:space="preserve">compliance with the terms of the Contractor's contract with the State. This individual will coordinate with the fiscal agent to access necessary data to manage the Contractor's responsibilities under the contract. For more information on the information </w:t>
      </w:r>
      <w:r w:rsidR="00332FD2" w:rsidRPr="00940D8D">
        <w:rPr>
          <w:rFonts w:ascii="Garamond" w:eastAsia="Tahoma" w:hAnsi="Garamond" w:cs="Tahoma"/>
          <w:color w:val="000000"/>
          <w:spacing w:val="10"/>
        </w:rPr>
        <w:t>technology</w:t>
      </w:r>
      <w:r w:rsidRPr="00940D8D">
        <w:rPr>
          <w:rFonts w:ascii="Garamond" w:eastAsia="Tahoma" w:hAnsi="Garamond" w:cs="Tahoma"/>
          <w:color w:val="000000"/>
          <w:spacing w:val="10"/>
        </w:rPr>
        <w:t xml:space="preserve"> program requirements, see </w:t>
      </w:r>
      <w:r w:rsidR="00E612E8">
        <w:rPr>
          <w:rFonts w:ascii="Garamond" w:eastAsia="Tahoma" w:hAnsi="Garamond" w:cs="Tahoma"/>
          <w:color w:val="000000"/>
          <w:spacing w:val="10"/>
        </w:rPr>
        <w:t xml:space="preserve">Section 6 </w:t>
      </w:r>
      <w:r w:rsidRPr="00940D8D">
        <w:rPr>
          <w:rFonts w:ascii="Garamond" w:eastAsia="Tahoma" w:hAnsi="Garamond" w:cs="Tahoma"/>
          <w:color w:val="000000"/>
          <w:spacing w:val="10"/>
        </w:rPr>
        <w:t>of this Exhibit.</w:t>
      </w:r>
    </w:p>
    <w:p w14:paraId="5CE11942"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4292DA4F" w14:textId="2C39C1FE"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4</w:t>
      </w:r>
      <w:r w:rsidR="00824759" w:rsidRPr="00940D8D">
        <w:rPr>
          <w:rFonts w:ascii="Garamond" w:eastAsia="Tahoma" w:hAnsi="Garamond" w:cs="Tahoma"/>
          <w:b/>
          <w:color w:val="000000"/>
          <w:spacing w:val="10"/>
        </w:rPr>
        <w:t xml:space="preserve">.3.2 </w:t>
      </w:r>
      <w:r w:rsidR="00824759" w:rsidRPr="00940D8D">
        <w:rPr>
          <w:rFonts w:ascii="Garamond" w:eastAsia="Tahoma" w:hAnsi="Garamond" w:cs="Tahoma"/>
          <w:b/>
          <w:color w:val="000000"/>
          <w:spacing w:val="10"/>
        </w:rPr>
        <w:tab/>
      </w:r>
      <w:bookmarkStart w:id="5" w:name="_Hlk525061890"/>
      <w:r w:rsidR="00824759" w:rsidRPr="00940D8D">
        <w:rPr>
          <w:rFonts w:ascii="Garamond" w:eastAsia="Tahoma" w:hAnsi="Garamond" w:cs="Tahoma"/>
          <w:b/>
          <w:color w:val="000000"/>
          <w:spacing w:val="10"/>
        </w:rPr>
        <w:t xml:space="preserve">Other Staff - Prior Authorization/Utilization Management Staff </w:t>
      </w:r>
    </w:p>
    <w:bookmarkEnd w:id="5"/>
    <w:p w14:paraId="16CDE0AB" w14:textId="0D48AEE4"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These are staff that perform services under the Prior Authorization and Utilization Management functions, as described in this Exhibit. Contractor shall propose their staffing plans based on available data and previous experience.</w:t>
      </w:r>
      <w:r w:rsidR="00F875E0" w:rsidRPr="00940D8D">
        <w:rPr>
          <w:rFonts w:ascii="Garamond" w:eastAsia="Tahoma" w:hAnsi="Garamond" w:cs="Tahoma"/>
          <w:color w:val="000000"/>
          <w:spacing w:val="10"/>
        </w:rPr>
        <w:t xml:space="preserve"> The Contractor shall </w:t>
      </w:r>
      <w:r w:rsidR="00CC1BDC" w:rsidRPr="00940D8D">
        <w:rPr>
          <w:rFonts w:ascii="Garamond" w:eastAsia="Tahoma" w:hAnsi="Garamond" w:cs="Tahoma"/>
          <w:color w:val="000000"/>
          <w:spacing w:val="10"/>
        </w:rPr>
        <w:t>provide a finalized</w:t>
      </w:r>
      <w:r w:rsidR="00F875E0" w:rsidRPr="00940D8D">
        <w:rPr>
          <w:rFonts w:ascii="Garamond" w:eastAsia="Tahoma" w:hAnsi="Garamond" w:cs="Tahoma"/>
          <w:color w:val="000000"/>
          <w:spacing w:val="10"/>
        </w:rPr>
        <w:t xml:space="preserve"> staffing plan </w:t>
      </w:r>
      <w:r w:rsidR="00CC1BDC" w:rsidRPr="00940D8D">
        <w:rPr>
          <w:rFonts w:ascii="Garamond" w:eastAsia="Tahoma" w:hAnsi="Garamond" w:cs="Tahoma"/>
          <w:color w:val="000000"/>
          <w:spacing w:val="10"/>
        </w:rPr>
        <w:t>within 30 days of</w:t>
      </w:r>
      <w:r w:rsidR="00F875E0" w:rsidRPr="00940D8D">
        <w:rPr>
          <w:rFonts w:ascii="Garamond" w:eastAsia="Tahoma" w:hAnsi="Garamond" w:cs="Tahoma"/>
          <w:color w:val="000000"/>
          <w:spacing w:val="10"/>
        </w:rPr>
        <w:t xml:space="preserve"> contract execution. </w:t>
      </w:r>
    </w:p>
    <w:p w14:paraId="7330BD09" w14:textId="77777777" w:rsidR="00824759" w:rsidRPr="00940D8D" w:rsidRDefault="00824759" w:rsidP="00824759">
      <w:pPr>
        <w:ind w:right="432"/>
        <w:textAlignment w:val="baseline"/>
        <w:rPr>
          <w:rFonts w:ascii="Garamond" w:eastAsia="Tahoma" w:hAnsi="Garamond" w:cs="Tahoma"/>
          <w:b/>
          <w:color w:val="000000"/>
          <w:spacing w:val="4"/>
        </w:rPr>
      </w:pPr>
    </w:p>
    <w:p w14:paraId="2FD0F5F6" w14:textId="3ED3FCFF"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4</w:t>
      </w:r>
      <w:r w:rsidR="00824759" w:rsidRPr="00940D8D">
        <w:rPr>
          <w:rFonts w:ascii="Garamond" w:eastAsia="Tahoma" w:hAnsi="Garamond" w:cs="Tahoma"/>
          <w:b/>
          <w:color w:val="000000"/>
          <w:spacing w:val="10"/>
        </w:rPr>
        <w:t xml:space="preserve">.3.3 </w:t>
      </w:r>
      <w:r w:rsidR="00824759" w:rsidRPr="00940D8D">
        <w:rPr>
          <w:rFonts w:ascii="Garamond" w:eastAsia="Tahoma" w:hAnsi="Garamond" w:cs="Tahoma"/>
          <w:b/>
          <w:color w:val="000000"/>
          <w:spacing w:val="10"/>
        </w:rPr>
        <w:tab/>
        <w:t>Staff Training</w:t>
      </w:r>
    </w:p>
    <w:p w14:paraId="7E78A339" w14:textId="24561BAE" w:rsidR="00824759" w:rsidRPr="00940D8D" w:rsidRDefault="005A0FB4" w:rsidP="00824759">
      <w:pPr>
        <w:ind w:right="432"/>
        <w:textAlignment w:val="baseline"/>
        <w:rPr>
          <w:rFonts w:ascii="Garamond" w:eastAsia="Tahoma" w:hAnsi="Garamond" w:cs="Tahoma"/>
          <w:color w:val="000000"/>
          <w:spacing w:val="6"/>
        </w:rPr>
      </w:pPr>
      <w:r w:rsidRPr="00940D8D">
        <w:rPr>
          <w:rFonts w:ascii="Garamond" w:eastAsia="Tahoma" w:hAnsi="Garamond" w:cs="Tahoma"/>
          <w:color w:val="000000"/>
          <w:spacing w:val="6"/>
        </w:rPr>
        <w:t>The Contractor is responsible for training their new staff and ensur</w:t>
      </w:r>
      <w:r w:rsidR="001963C7" w:rsidRPr="00940D8D">
        <w:rPr>
          <w:rFonts w:ascii="Garamond" w:eastAsia="Tahoma" w:hAnsi="Garamond" w:cs="Tahoma"/>
          <w:color w:val="000000"/>
          <w:spacing w:val="6"/>
        </w:rPr>
        <w:t>ing the staff is</w:t>
      </w:r>
      <w:r w:rsidRPr="00940D8D">
        <w:rPr>
          <w:rFonts w:ascii="Garamond" w:eastAsia="Tahoma" w:hAnsi="Garamond" w:cs="Tahoma"/>
          <w:color w:val="000000"/>
          <w:spacing w:val="6"/>
        </w:rPr>
        <w:t xml:space="preserve"> competen</w:t>
      </w:r>
      <w:r w:rsidR="001963C7" w:rsidRPr="00940D8D">
        <w:rPr>
          <w:rFonts w:ascii="Garamond" w:eastAsia="Tahoma" w:hAnsi="Garamond" w:cs="Tahoma"/>
          <w:color w:val="000000"/>
          <w:spacing w:val="6"/>
        </w:rPr>
        <w:t>t</w:t>
      </w:r>
      <w:r w:rsidRPr="00940D8D">
        <w:rPr>
          <w:rFonts w:ascii="Garamond" w:eastAsia="Tahoma" w:hAnsi="Garamond" w:cs="Tahoma"/>
          <w:color w:val="000000"/>
          <w:spacing w:val="6"/>
        </w:rPr>
        <w:t xml:space="preserve"> with</w:t>
      </w:r>
      <w:r w:rsidR="00FC08AB" w:rsidRPr="00940D8D">
        <w:rPr>
          <w:rFonts w:ascii="Garamond" w:eastAsia="Tahoma" w:hAnsi="Garamond" w:cs="Tahoma"/>
          <w:color w:val="000000"/>
          <w:spacing w:val="6"/>
        </w:rPr>
        <w:t xml:space="preserve"> all</w:t>
      </w:r>
      <w:r w:rsidRPr="00940D8D">
        <w:rPr>
          <w:rFonts w:ascii="Garamond" w:eastAsia="Tahoma" w:hAnsi="Garamond" w:cs="Tahoma"/>
          <w:color w:val="000000"/>
          <w:spacing w:val="6"/>
        </w:rPr>
        <w:t xml:space="preserve"> training materials. </w:t>
      </w:r>
      <w:r w:rsidR="00824759" w:rsidRPr="00940D8D">
        <w:rPr>
          <w:rFonts w:ascii="Garamond" w:eastAsia="Tahoma" w:hAnsi="Garamond" w:cs="Tahoma"/>
          <w:color w:val="000000"/>
          <w:spacing w:val="6"/>
        </w:rPr>
        <w:t xml:space="preserve">On an ongoing basis, the Contractor must ensure that each staff person, including subcontractors' staff if subcontractors are used, has appropriate and ongoing training (e.g., orientation, cultural sensitivity, program updates, clinical protocols, policies and procedures compliance, management information </w:t>
      </w:r>
      <w:r w:rsidR="00332FD2" w:rsidRPr="00940D8D">
        <w:rPr>
          <w:rFonts w:ascii="Garamond" w:eastAsia="Tahoma" w:hAnsi="Garamond" w:cs="Tahoma"/>
          <w:color w:val="000000"/>
          <w:spacing w:val="6"/>
        </w:rPr>
        <w:t>technology</w:t>
      </w:r>
      <w:r w:rsidR="00824759" w:rsidRPr="00940D8D">
        <w:rPr>
          <w:rFonts w:ascii="Garamond" w:eastAsia="Tahoma" w:hAnsi="Garamond" w:cs="Tahoma"/>
          <w:color w:val="000000"/>
          <w:spacing w:val="6"/>
        </w:rPr>
        <w:t>, applicable laws such as the False Claims Act, etc.), education and experience to fulfill the requirements of their position. The Contractor must maintain documentation to confirm its internal staff training, curricula, schedules and attendance, and must provide this information to FSSA and/or its monitoring contractor</w:t>
      </w:r>
      <w:r w:rsidRPr="00940D8D">
        <w:rPr>
          <w:rFonts w:ascii="Garamond" w:eastAsia="Tahoma" w:hAnsi="Garamond" w:cs="Tahoma"/>
          <w:color w:val="000000"/>
          <w:spacing w:val="6"/>
        </w:rPr>
        <w:t xml:space="preserve"> for initial approval,</w:t>
      </w:r>
      <w:r w:rsidR="00824759" w:rsidRPr="00940D8D">
        <w:rPr>
          <w:rFonts w:ascii="Garamond" w:eastAsia="Tahoma" w:hAnsi="Garamond" w:cs="Tahoma"/>
          <w:color w:val="000000"/>
          <w:spacing w:val="6"/>
        </w:rPr>
        <w:t xml:space="preserve"> upon request</w:t>
      </w:r>
      <w:r w:rsidRPr="00940D8D">
        <w:rPr>
          <w:rFonts w:ascii="Garamond" w:eastAsia="Tahoma" w:hAnsi="Garamond" w:cs="Tahoma"/>
          <w:color w:val="000000"/>
          <w:spacing w:val="6"/>
        </w:rPr>
        <w:t>,</w:t>
      </w:r>
      <w:r w:rsidR="00824759" w:rsidRPr="00940D8D">
        <w:rPr>
          <w:rFonts w:ascii="Garamond" w:eastAsia="Tahoma" w:hAnsi="Garamond" w:cs="Tahoma"/>
          <w:color w:val="000000"/>
          <w:spacing w:val="6"/>
        </w:rPr>
        <w:t xml:space="preserve"> and during regular on-site visits.</w:t>
      </w:r>
      <w:r w:rsidRPr="00940D8D">
        <w:rPr>
          <w:rFonts w:ascii="Garamond" w:eastAsia="Tahoma" w:hAnsi="Garamond" w:cs="Tahoma"/>
          <w:color w:val="000000"/>
          <w:spacing w:val="6"/>
        </w:rPr>
        <w:t xml:space="preserve"> The Contractor must update their training materials as indicated by changes in policies or at the request of the State. </w:t>
      </w:r>
    </w:p>
    <w:p w14:paraId="751ABF22" w14:textId="77777777" w:rsidR="00824759" w:rsidRPr="00940D8D" w:rsidRDefault="00824759" w:rsidP="00824759">
      <w:pPr>
        <w:tabs>
          <w:tab w:val="left" w:pos="720"/>
        </w:tabs>
        <w:ind w:right="72"/>
        <w:textAlignment w:val="baseline"/>
        <w:rPr>
          <w:rFonts w:ascii="Garamond" w:eastAsia="Tahoma" w:hAnsi="Garamond" w:cs="Tahoma"/>
          <w:b/>
          <w:color w:val="000000"/>
          <w:spacing w:val="6"/>
        </w:rPr>
      </w:pPr>
    </w:p>
    <w:p w14:paraId="1E237E41" w14:textId="659DA6AA" w:rsidR="00824759" w:rsidRPr="00940D8D" w:rsidRDefault="00157FF1" w:rsidP="00824759">
      <w:pPr>
        <w:ind w:right="72"/>
        <w:textAlignment w:val="baseline"/>
        <w:rPr>
          <w:rFonts w:ascii="Garamond" w:eastAsia="Tahoma" w:hAnsi="Garamond" w:cs="Tahoma"/>
          <w:b/>
          <w:color w:val="000000"/>
          <w:spacing w:val="6"/>
        </w:rPr>
      </w:pPr>
      <w:r w:rsidRPr="00940D8D">
        <w:rPr>
          <w:rFonts w:ascii="Garamond" w:eastAsia="Tahoma" w:hAnsi="Garamond" w:cs="Tahoma"/>
          <w:b/>
          <w:color w:val="000000"/>
          <w:spacing w:val="6"/>
        </w:rPr>
        <w:t>4</w:t>
      </w:r>
      <w:r w:rsidR="00824759" w:rsidRPr="00940D8D">
        <w:rPr>
          <w:rFonts w:ascii="Garamond" w:eastAsia="Tahoma" w:hAnsi="Garamond" w:cs="Tahoma"/>
          <w:b/>
          <w:color w:val="000000"/>
          <w:spacing w:val="6"/>
        </w:rPr>
        <w:t xml:space="preserve">.3.4 </w:t>
      </w:r>
      <w:r w:rsidR="00824759" w:rsidRPr="00940D8D">
        <w:rPr>
          <w:rFonts w:ascii="Garamond" w:eastAsia="Tahoma" w:hAnsi="Garamond" w:cs="Tahoma"/>
          <w:b/>
          <w:color w:val="000000"/>
          <w:spacing w:val="6"/>
        </w:rPr>
        <w:tab/>
        <w:t>Vacancies of Key Staff</w:t>
      </w:r>
    </w:p>
    <w:p w14:paraId="52AF43AD" w14:textId="25B0A22F" w:rsidR="00824759" w:rsidRPr="00940D8D" w:rsidRDefault="00824759" w:rsidP="00824759">
      <w:pPr>
        <w:ind w:right="72"/>
        <w:textAlignment w:val="baseline"/>
        <w:rPr>
          <w:rFonts w:ascii="Garamond" w:eastAsia="Tahoma" w:hAnsi="Garamond" w:cs="Tahoma"/>
          <w:b/>
          <w:color w:val="000000"/>
          <w:spacing w:val="6"/>
        </w:rPr>
      </w:pPr>
      <w:r w:rsidRPr="00940D8D">
        <w:rPr>
          <w:rFonts w:ascii="Garamond" w:eastAsia="Tahoma" w:hAnsi="Garamond" w:cs="Tahoma"/>
          <w:color w:val="000000"/>
          <w:spacing w:val="6"/>
        </w:rPr>
        <w:t>The</w:t>
      </w:r>
      <w:r w:rsidR="00D66516" w:rsidRPr="00940D8D">
        <w:rPr>
          <w:rFonts w:ascii="Garamond" w:eastAsia="Tahoma" w:hAnsi="Garamond" w:cs="Tahoma"/>
          <w:color w:val="000000"/>
          <w:spacing w:val="6"/>
        </w:rPr>
        <w:t xml:space="preserve"> vendor shall seek and receive S</w:t>
      </w:r>
      <w:r w:rsidRPr="00940D8D">
        <w:rPr>
          <w:rFonts w:ascii="Garamond" w:eastAsia="Tahoma" w:hAnsi="Garamond" w:cs="Tahoma"/>
          <w:color w:val="000000"/>
          <w:spacing w:val="6"/>
        </w:rPr>
        <w:t>tate approval before replacing any key staff. All replacements for key staff shall have qualifications that meet or exceed those specified in this Contract. In the event that any of the key staff are, for whatever reason(s), no longer employed by the vendor, the vendor shall immediately notify the State accordingly. The vendor shall provide the State with status update reports every 30 days on the progress of the replacement candidate recruiting process until a qualified candidate is hired. The vendor shall have in place a qualified replacement, accepted by the State, within sixty (60) calendar days of the last day of employment of the departing key personnel.</w:t>
      </w:r>
    </w:p>
    <w:p w14:paraId="28C4294D" w14:textId="77777777" w:rsidR="00824759" w:rsidRPr="00940D8D" w:rsidRDefault="00824759" w:rsidP="00824759">
      <w:pPr>
        <w:ind w:right="72"/>
        <w:textAlignment w:val="baseline"/>
        <w:rPr>
          <w:rFonts w:ascii="Garamond" w:eastAsia="Tahoma" w:hAnsi="Garamond" w:cs="Tahoma"/>
          <w:color w:val="000000"/>
          <w:spacing w:val="4"/>
        </w:rPr>
      </w:pPr>
    </w:p>
    <w:p w14:paraId="08714691"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Further, the Contractor must have in place an interim plan to cover the responsibilities created by the key staff member's vacancy. A general plan of action for departures of key staff must be created prior to Contract start date and approved by FSSA. This plan may be modified with FSSA approval at a later time. Further, the Contractor Must notify FSSA in writing within five business days after a candidate's acceptance to fill a key staff position or five business days prior to the candidate's start date, whichever occurs first.</w:t>
      </w:r>
    </w:p>
    <w:p w14:paraId="7CACE91C"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1077DF78"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Whenever any Key Staff information changes, the Contractor must submit to FSSA an updated organizational chart including e-mail addresses and phone numbers for key staff.</w:t>
      </w:r>
    </w:p>
    <w:p w14:paraId="61C4C1A7" w14:textId="77777777" w:rsidR="00824759" w:rsidRPr="00940D8D" w:rsidRDefault="00824759" w:rsidP="00824759">
      <w:pPr>
        <w:textAlignment w:val="baseline"/>
        <w:rPr>
          <w:rFonts w:ascii="Garamond" w:eastAsia="Tahoma" w:hAnsi="Garamond" w:cs="Tahoma"/>
          <w:b/>
          <w:color w:val="000000"/>
          <w:spacing w:val="6"/>
        </w:rPr>
      </w:pPr>
    </w:p>
    <w:p w14:paraId="5446134F" w14:textId="6C0FB467"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4</w:t>
      </w:r>
      <w:r w:rsidR="00824759" w:rsidRPr="00940D8D">
        <w:rPr>
          <w:rFonts w:ascii="Garamond" w:eastAsia="Tahoma" w:hAnsi="Garamond" w:cs="Tahoma"/>
          <w:b/>
          <w:color w:val="000000"/>
          <w:spacing w:val="10"/>
        </w:rPr>
        <w:t xml:space="preserve">.4 </w:t>
      </w:r>
      <w:r w:rsidR="00824759" w:rsidRPr="00940D8D">
        <w:rPr>
          <w:rFonts w:ascii="Garamond" w:eastAsia="Tahoma" w:hAnsi="Garamond" w:cs="Tahoma"/>
          <w:b/>
          <w:color w:val="000000"/>
          <w:spacing w:val="10"/>
        </w:rPr>
        <w:tab/>
        <w:t>FSSA Meeting Requirements</w:t>
      </w:r>
    </w:p>
    <w:p w14:paraId="1F5FB044"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Contractor's executive leadership must meet with FSSA regularly on interval specified by FSSA, but at least quarterly, to review the Contractor's performance, discuss the </w:t>
      </w:r>
      <w:r w:rsidRPr="00940D8D">
        <w:rPr>
          <w:rFonts w:ascii="Garamond" w:eastAsia="Tahoma" w:hAnsi="Garamond" w:cs="Tahoma"/>
          <w:color w:val="000000"/>
          <w:spacing w:val="10"/>
        </w:rPr>
        <w:lastRenderedPageBreak/>
        <w:t>Contractor's outstanding or commendable contributions, identify areas for improvement, and outline upcoming issues that may impact the Contractor or the State.</w:t>
      </w:r>
    </w:p>
    <w:p w14:paraId="34F9F021"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737DEA24"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must attend other meetings as requested by FSSA with reasonable notice, and shall cooperate with FSSA or its subcontractors in preparing for and participating in any such meetings. FSSA reserves the right to cancel any regularly scheduled meetings, change the meeting frequency or format or modify the schedule over the course of the contract as it deems necessary.</w:t>
      </w:r>
    </w:p>
    <w:p w14:paraId="1F477B7A" w14:textId="77777777" w:rsidR="00E06F0E" w:rsidRPr="00940D8D" w:rsidRDefault="00E06F0E" w:rsidP="00824759">
      <w:pPr>
        <w:tabs>
          <w:tab w:val="left" w:pos="720"/>
        </w:tabs>
        <w:textAlignment w:val="baseline"/>
        <w:rPr>
          <w:rFonts w:ascii="Garamond" w:eastAsia="Tahoma" w:hAnsi="Garamond" w:cs="Tahoma"/>
          <w:b/>
          <w:color w:val="000000"/>
          <w:spacing w:val="10"/>
        </w:rPr>
      </w:pPr>
    </w:p>
    <w:p w14:paraId="1458BAD5" w14:textId="709102E4"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5</w:t>
      </w:r>
      <w:r w:rsidR="00824759" w:rsidRPr="00940D8D">
        <w:rPr>
          <w:rFonts w:ascii="Garamond" w:eastAsia="Tahoma" w:hAnsi="Garamond" w:cs="Tahoma"/>
          <w:b/>
          <w:color w:val="000000"/>
          <w:spacing w:val="10"/>
        </w:rPr>
        <w:tab/>
        <w:t xml:space="preserve">Information </w:t>
      </w:r>
      <w:r w:rsidR="003219C5" w:rsidRPr="00940D8D">
        <w:rPr>
          <w:rFonts w:ascii="Garamond" w:eastAsia="Tahoma" w:hAnsi="Garamond" w:cs="Tahoma"/>
          <w:b/>
          <w:color w:val="000000"/>
          <w:spacing w:val="10"/>
        </w:rPr>
        <w:t>Technology</w:t>
      </w:r>
    </w:p>
    <w:p w14:paraId="2B044A1B" w14:textId="77777777" w:rsidR="00824759" w:rsidRPr="00940D8D" w:rsidRDefault="00824759" w:rsidP="00824759">
      <w:pPr>
        <w:ind w:right="144"/>
        <w:textAlignment w:val="baseline"/>
        <w:rPr>
          <w:rFonts w:ascii="Garamond" w:eastAsia="Tahoma" w:hAnsi="Garamond" w:cs="Tahoma"/>
          <w:color w:val="000000"/>
        </w:rPr>
      </w:pPr>
    </w:p>
    <w:p w14:paraId="5E9BC7A5" w14:textId="6640623D"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Contractor must have an Information </w:t>
      </w:r>
      <w:r w:rsidR="003219C5" w:rsidRPr="00940D8D">
        <w:rPr>
          <w:rFonts w:ascii="Garamond" w:eastAsia="Tahoma" w:hAnsi="Garamond" w:cs="Tahoma"/>
          <w:color w:val="000000"/>
          <w:spacing w:val="10"/>
        </w:rPr>
        <w:t xml:space="preserve">Tech. </w:t>
      </w:r>
      <w:r w:rsidRPr="00940D8D">
        <w:rPr>
          <w:rFonts w:ascii="Garamond" w:eastAsia="Tahoma" w:hAnsi="Garamond" w:cs="Tahoma"/>
          <w:color w:val="000000"/>
          <w:spacing w:val="10"/>
        </w:rPr>
        <w:t xml:space="preserve">System sufficient to support Indiana </w:t>
      </w:r>
      <w:r w:rsidR="003219C5" w:rsidRPr="00940D8D">
        <w:rPr>
          <w:rFonts w:ascii="Garamond" w:eastAsia="Tahoma" w:hAnsi="Garamond" w:cs="Tahoma"/>
          <w:color w:val="000000"/>
          <w:spacing w:val="10"/>
        </w:rPr>
        <w:t xml:space="preserve">Health Coverage Programs' </w:t>
      </w:r>
      <w:r w:rsidRPr="00940D8D">
        <w:rPr>
          <w:rFonts w:ascii="Garamond" w:eastAsia="Tahoma" w:hAnsi="Garamond" w:cs="Tahoma"/>
          <w:color w:val="000000"/>
          <w:spacing w:val="10"/>
        </w:rPr>
        <w:t xml:space="preserve">Prior Authorization requirements and interface with </w:t>
      </w:r>
      <w:r w:rsidR="00873B2D" w:rsidRPr="00940D8D">
        <w:rPr>
          <w:rFonts w:ascii="Garamond" w:eastAsia="Tahoma" w:hAnsi="Garamond" w:cs="Tahoma"/>
          <w:i/>
          <w:color w:val="000000"/>
          <w:spacing w:val="10"/>
        </w:rPr>
        <w:t>Core</w:t>
      </w:r>
      <w:r w:rsidRPr="00940D8D">
        <w:rPr>
          <w:rFonts w:ascii="Garamond" w:eastAsia="Tahoma" w:hAnsi="Garamond" w:cs="Tahoma"/>
          <w:color w:val="000000"/>
          <w:spacing w:val="10"/>
        </w:rPr>
        <w:t>MMIS</w:t>
      </w:r>
      <w:r w:rsidR="003219C5" w:rsidRPr="00940D8D">
        <w:rPr>
          <w:rFonts w:ascii="Garamond" w:eastAsia="Tahoma" w:hAnsi="Garamond" w:cs="Tahoma"/>
          <w:color w:val="000000"/>
          <w:spacing w:val="10"/>
        </w:rPr>
        <w:t xml:space="preserve"> and other Enterprise Medicaid Systems modules as required</w:t>
      </w:r>
      <w:r w:rsidRPr="00940D8D">
        <w:rPr>
          <w:rFonts w:ascii="Garamond" w:eastAsia="Tahoma" w:hAnsi="Garamond" w:cs="Tahoma"/>
          <w:color w:val="000000"/>
          <w:spacing w:val="10"/>
        </w:rPr>
        <w:t>. The Contractor must have a plan for creating, accessing, storing, and transmitting health information data in a manner that is compliant with HIPAA standards for electronic exchange, privacy and security requirements (45 CFR 162 and 164)</w:t>
      </w:r>
      <w:r w:rsidR="000873BC" w:rsidRPr="00940D8D">
        <w:rPr>
          <w:rFonts w:ascii="Garamond" w:eastAsia="Tahoma" w:hAnsi="Garamond" w:cs="Tahoma"/>
          <w:color w:val="000000"/>
          <w:spacing w:val="10"/>
        </w:rPr>
        <w:t xml:space="preserve"> and HITECH requirements (45 CFR 160, 162, and 164) and accompanying regulations. </w:t>
      </w:r>
    </w:p>
    <w:p w14:paraId="1946FCFB"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5363DC35" w14:textId="4F05A449"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Contractor's </w:t>
      </w:r>
      <w:r w:rsidR="00332FD2" w:rsidRPr="00940D8D">
        <w:rPr>
          <w:rFonts w:ascii="Garamond" w:eastAsia="Tahoma" w:hAnsi="Garamond" w:cs="Tahoma"/>
          <w:color w:val="000000"/>
          <w:spacing w:val="10"/>
        </w:rPr>
        <w:t>IT</w:t>
      </w:r>
      <w:r w:rsidRPr="00940D8D">
        <w:rPr>
          <w:rFonts w:ascii="Garamond" w:eastAsia="Tahoma" w:hAnsi="Garamond" w:cs="Tahoma"/>
          <w:color w:val="000000"/>
          <w:spacing w:val="10"/>
        </w:rPr>
        <w:t xml:space="preserve"> must support HIPAA Transaction and Code Set requirements for electronic health information data exchange</w:t>
      </w:r>
      <w:r w:rsidR="000873BC" w:rsidRPr="00940D8D">
        <w:rPr>
          <w:rFonts w:ascii="Garamond" w:eastAsia="Tahoma" w:hAnsi="Garamond" w:cs="Tahoma"/>
          <w:color w:val="000000"/>
          <w:spacing w:val="10"/>
        </w:rPr>
        <w:t xml:space="preserve">, </w:t>
      </w:r>
      <w:r w:rsidRPr="00940D8D">
        <w:rPr>
          <w:rFonts w:ascii="Garamond" w:eastAsia="Tahoma" w:hAnsi="Garamond" w:cs="Tahoma"/>
          <w:color w:val="000000"/>
          <w:spacing w:val="10"/>
        </w:rPr>
        <w:t>National Provider Identifier requirements, Privacy and Security Rule standards. The Contractor's electronic mail encryption software for HIPAA security purposes must be the same as the State's. The Contractor's plan for privacy and security shall include, but not be limited to:</w:t>
      </w:r>
    </w:p>
    <w:p w14:paraId="3903D1D8"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62961738"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Administrative procedures and safeguards (45 CFR 164.308)</w:t>
      </w:r>
    </w:p>
    <w:p w14:paraId="3305B1AF"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Physical safeguards (45 CFR 164.310)</w:t>
      </w:r>
    </w:p>
    <w:p w14:paraId="7C7E6774"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Technical safeguards (45 CFR 164.312)</w:t>
      </w:r>
    </w:p>
    <w:p w14:paraId="5BF18B8E" w14:textId="267C7477" w:rsidR="007C0A9A" w:rsidRPr="00940D8D" w:rsidRDefault="007C0A9A" w:rsidP="003E5367">
      <w:pPr>
        <w:tabs>
          <w:tab w:val="left" w:pos="360"/>
          <w:tab w:val="left" w:pos="720"/>
        </w:tabs>
        <w:ind w:left="360"/>
        <w:textAlignment w:val="baseline"/>
        <w:rPr>
          <w:rFonts w:ascii="Garamond" w:eastAsia="Tahoma" w:hAnsi="Garamond" w:cs="Tahoma"/>
          <w:color w:val="000000"/>
          <w:spacing w:val="10"/>
        </w:rPr>
      </w:pPr>
    </w:p>
    <w:p w14:paraId="1853C807" w14:textId="77777777" w:rsidR="00824759" w:rsidRPr="00940D8D" w:rsidRDefault="00824759" w:rsidP="00824759">
      <w:pPr>
        <w:ind w:right="864"/>
        <w:textAlignment w:val="baseline"/>
        <w:rPr>
          <w:rFonts w:ascii="Garamond" w:eastAsia="Tahoma" w:hAnsi="Garamond" w:cs="Tahoma"/>
          <w:color w:val="000000"/>
          <w:spacing w:val="8"/>
        </w:rPr>
      </w:pPr>
    </w:p>
    <w:p w14:paraId="612D63D2" w14:textId="0F8CBAF2"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Contractor must maintain </w:t>
      </w:r>
      <w:r w:rsidR="00332FD2" w:rsidRPr="00940D8D">
        <w:rPr>
          <w:rFonts w:ascii="Garamond" w:eastAsia="Tahoma" w:hAnsi="Garamond" w:cs="Tahoma"/>
          <w:color w:val="000000"/>
          <w:spacing w:val="10"/>
        </w:rPr>
        <w:t>IT</w:t>
      </w:r>
      <w:r w:rsidRPr="00940D8D">
        <w:rPr>
          <w:rFonts w:ascii="Garamond" w:eastAsia="Tahoma" w:hAnsi="Garamond" w:cs="Tahoma"/>
          <w:color w:val="000000"/>
          <w:spacing w:val="10"/>
        </w:rPr>
        <w:t xml:space="preserve"> with capabilities to perform the data receipt, transmission, integration, management, assessment and system analysis tasks as may be required for the performance of this contract.</w:t>
      </w:r>
    </w:p>
    <w:p w14:paraId="315F30C7" w14:textId="2BDF0C66" w:rsidR="00AD0CB2" w:rsidRPr="00940D8D" w:rsidRDefault="00AD0CB2" w:rsidP="00824759">
      <w:pPr>
        <w:tabs>
          <w:tab w:val="left" w:pos="720"/>
        </w:tabs>
        <w:textAlignment w:val="baseline"/>
        <w:rPr>
          <w:rFonts w:ascii="Garamond" w:eastAsia="Tahoma" w:hAnsi="Garamond" w:cs="Tahoma"/>
          <w:color w:val="000000"/>
          <w:spacing w:val="10"/>
        </w:rPr>
      </w:pPr>
    </w:p>
    <w:p w14:paraId="26EB712F" w14:textId="6F9C8A7A" w:rsidR="00AD0CB2" w:rsidRPr="00940D8D" w:rsidRDefault="00AD0CB2"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must perform system penetration testing and other analyses under direction of the State (including appropriate frequency) to ensure system integrity. If any vulnerabilities or defects are identified, the Contractor must implement system modifications to cure them.</w:t>
      </w:r>
    </w:p>
    <w:p w14:paraId="255B60BC"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3D9ABFEC" w14:textId="5981AA54"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must make certain data available to FSSA and, upon request, to CMS.</w:t>
      </w:r>
      <w:r w:rsidR="00136B42" w:rsidRPr="00940D8D">
        <w:rPr>
          <w:rFonts w:ascii="Garamond" w:eastAsia="Tahoma" w:hAnsi="Garamond" w:cs="Tahoma"/>
          <w:color w:val="000000"/>
          <w:spacing w:val="10"/>
        </w:rPr>
        <w:t xml:space="preserve"> The Contractor must collect data to recommend improvements to the P</w:t>
      </w:r>
      <w:r w:rsidR="00677CBE" w:rsidRPr="00940D8D">
        <w:rPr>
          <w:rFonts w:ascii="Garamond" w:eastAsia="Tahoma" w:hAnsi="Garamond" w:cs="Tahoma"/>
          <w:color w:val="000000"/>
          <w:spacing w:val="10"/>
        </w:rPr>
        <w:t xml:space="preserve">rior </w:t>
      </w:r>
      <w:r w:rsidR="00136B42" w:rsidRPr="00940D8D">
        <w:rPr>
          <w:rFonts w:ascii="Garamond" w:eastAsia="Tahoma" w:hAnsi="Garamond" w:cs="Tahoma"/>
          <w:color w:val="000000"/>
          <w:spacing w:val="10"/>
        </w:rPr>
        <w:t>A</w:t>
      </w:r>
      <w:r w:rsidR="00677CBE" w:rsidRPr="00940D8D">
        <w:rPr>
          <w:rFonts w:ascii="Garamond" w:eastAsia="Tahoma" w:hAnsi="Garamond" w:cs="Tahoma"/>
          <w:color w:val="000000"/>
          <w:spacing w:val="10"/>
        </w:rPr>
        <w:t>uthorization</w:t>
      </w:r>
      <w:r w:rsidR="00136B42" w:rsidRPr="00940D8D">
        <w:rPr>
          <w:rFonts w:ascii="Garamond" w:eastAsia="Tahoma" w:hAnsi="Garamond" w:cs="Tahoma"/>
          <w:color w:val="000000"/>
          <w:spacing w:val="10"/>
        </w:rPr>
        <w:t xml:space="preserve"> and U</w:t>
      </w:r>
      <w:r w:rsidR="00677CBE" w:rsidRPr="00940D8D">
        <w:rPr>
          <w:rFonts w:ascii="Garamond" w:eastAsia="Tahoma" w:hAnsi="Garamond" w:cs="Tahoma"/>
          <w:color w:val="000000"/>
          <w:spacing w:val="10"/>
        </w:rPr>
        <w:t xml:space="preserve">tilization </w:t>
      </w:r>
      <w:r w:rsidR="00136B42" w:rsidRPr="00940D8D">
        <w:rPr>
          <w:rFonts w:ascii="Garamond" w:eastAsia="Tahoma" w:hAnsi="Garamond" w:cs="Tahoma"/>
          <w:color w:val="000000"/>
          <w:spacing w:val="10"/>
        </w:rPr>
        <w:t>M</w:t>
      </w:r>
      <w:r w:rsidR="00677CBE" w:rsidRPr="00940D8D">
        <w:rPr>
          <w:rFonts w:ascii="Garamond" w:eastAsia="Tahoma" w:hAnsi="Garamond" w:cs="Tahoma"/>
          <w:color w:val="000000"/>
          <w:spacing w:val="10"/>
        </w:rPr>
        <w:t>anagement</w:t>
      </w:r>
      <w:r w:rsidR="00136B42" w:rsidRPr="00940D8D">
        <w:rPr>
          <w:rFonts w:ascii="Garamond" w:eastAsia="Tahoma" w:hAnsi="Garamond" w:cs="Tahoma"/>
          <w:color w:val="000000"/>
          <w:spacing w:val="10"/>
        </w:rPr>
        <w:t xml:space="preserve"> services.  </w:t>
      </w:r>
    </w:p>
    <w:p w14:paraId="74C1A057"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4331211E" w14:textId="5FCA218E"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Contractor must comply with all Indiana Office of Technology (IOT) standards, policies and guidelines. Any hardware, software and services provided to or purchased by the State shall be compatible with the principles and goals contained in the electronic and information accessibility standards adopted under Section 508 of the Federal </w:t>
      </w:r>
      <w:r w:rsidRPr="00940D8D">
        <w:rPr>
          <w:rFonts w:ascii="Garamond" w:eastAsia="Tahoma" w:hAnsi="Garamond" w:cs="Tahoma"/>
          <w:color w:val="000000"/>
          <w:spacing w:val="10"/>
        </w:rPr>
        <w:lastRenderedPageBreak/>
        <w:t>Rehabilitation Act of 1973 (29 USC 794d) and IC 4</w:t>
      </w:r>
      <w:r w:rsidRPr="00940D8D">
        <w:rPr>
          <w:rFonts w:ascii="Garamond" w:eastAsia="Tahoma" w:hAnsi="Garamond" w:cs="Tahoma"/>
          <w:color w:val="000000"/>
          <w:spacing w:val="10"/>
        </w:rPr>
        <w:softHyphen/>
        <w:t>-13.1-3. Any deviation from these architecture requirements must be approved in writing by IOT in advance.</w:t>
      </w:r>
    </w:p>
    <w:p w14:paraId="6876367A" w14:textId="1A14C3C2" w:rsidR="000873BC" w:rsidRPr="00940D8D" w:rsidRDefault="000873BC" w:rsidP="00824759">
      <w:pPr>
        <w:tabs>
          <w:tab w:val="left" w:pos="720"/>
        </w:tabs>
        <w:textAlignment w:val="baseline"/>
        <w:rPr>
          <w:rFonts w:ascii="Garamond" w:eastAsia="Tahoma" w:hAnsi="Garamond" w:cs="Tahoma"/>
          <w:color w:val="000000"/>
          <w:spacing w:val="10"/>
        </w:rPr>
      </w:pPr>
    </w:p>
    <w:p w14:paraId="29A6B05C" w14:textId="23175F37" w:rsidR="000873BC" w:rsidRPr="00940D8D" w:rsidRDefault="000873BC"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Contractor must ensure that all </w:t>
      </w:r>
      <w:r w:rsidR="009873D9" w:rsidRPr="00940D8D">
        <w:rPr>
          <w:rFonts w:ascii="Garamond" w:eastAsia="Tahoma" w:hAnsi="Garamond" w:cs="Tahoma"/>
          <w:color w:val="000000"/>
          <w:spacing w:val="10"/>
        </w:rPr>
        <w:t>I</w:t>
      </w:r>
      <w:r w:rsidRPr="00940D8D">
        <w:rPr>
          <w:rFonts w:ascii="Garamond" w:eastAsia="Tahoma" w:hAnsi="Garamond" w:cs="Tahoma"/>
          <w:color w:val="000000"/>
          <w:spacing w:val="10"/>
        </w:rPr>
        <w:t xml:space="preserve">nformation </w:t>
      </w:r>
      <w:r w:rsidR="00332FD2" w:rsidRPr="00940D8D">
        <w:rPr>
          <w:rFonts w:ascii="Garamond" w:eastAsia="Tahoma" w:hAnsi="Garamond" w:cs="Tahoma"/>
          <w:color w:val="000000"/>
          <w:spacing w:val="10"/>
        </w:rPr>
        <w:t>Technology is</w:t>
      </w:r>
      <w:r w:rsidRPr="00940D8D">
        <w:rPr>
          <w:rFonts w:ascii="Garamond" w:eastAsia="Tahoma" w:hAnsi="Garamond" w:cs="Tahoma"/>
          <w:color w:val="000000"/>
          <w:spacing w:val="10"/>
        </w:rPr>
        <w:t xml:space="preserve"> up to date and upgraded to the latest software.</w:t>
      </w:r>
    </w:p>
    <w:p w14:paraId="4ED04AF2" w14:textId="77777777" w:rsidR="00824759" w:rsidRPr="00940D8D" w:rsidRDefault="00824759" w:rsidP="00824759">
      <w:pPr>
        <w:tabs>
          <w:tab w:val="left" w:pos="720"/>
        </w:tabs>
        <w:textAlignment w:val="baseline"/>
        <w:rPr>
          <w:rFonts w:ascii="Garamond" w:eastAsia="Tahoma" w:hAnsi="Garamond" w:cs="Tahoma"/>
          <w:b/>
          <w:color w:val="000000"/>
        </w:rPr>
      </w:pPr>
    </w:p>
    <w:p w14:paraId="27D817F5" w14:textId="68B55F1D"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5</w:t>
      </w:r>
      <w:r w:rsidR="00824759" w:rsidRPr="00940D8D">
        <w:rPr>
          <w:rFonts w:ascii="Garamond" w:eastAsia="Tahoma" w:hAnsi="Garamond" w:cs="Tahoma"/>
          <w:b/>
          <w:color w:val="000000"/>
          <w:spacing w:val="10"/>
        </w:rPr>
        <w:t xml:space="preserve">.1 </w:t>
      </w:r>
      <w:r w:rsidR="00824759" w:rsidRPr="00940D8D">
        <w:rPr>
          <w:rFonts w:ascii="Garamond" w:eastAsia="Tahoma" w:hAnsi="Garamond" w:cs="Tahoma"/>
          <w:b/>
          <w:color w:val="000000"/>
          <w:spacing w:val="10"/>
        </w:rPr>
        <w:tab/>
        <w:t>Disaster Recovery Plans</w:t>
      </w:r>
    </w:p>
    <w:p w14:paraId="281BD704" w14:textId="52AC89A9"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Information </w:t>
      </w:r>
      <w:r w:rsidR="00332FD2" w:rsidRPr="00940D8D">
        <w:rPr>
          <w:rFonts w:ascii="Garamond" w:eastAsia="Tahoma" w:hAnsi="Garamond" w:cs="Tahoma"/>
          <w:color w:val="000000"/>
          <w:spacing w:val="10"/>
        </w:rPr>
        <w:t>technology</w:t>
      </w:r>
      <w:r w:rsidRPr="00940D8D">
        <w:rPr>
          <w:rFonts w:ascii="Garamond" w:eastAsia="Tahoma" w:hAnsi="Garamond" w:cs="Tahoma"/>
          <w:color w:val="000000"/>
          <w:spacing w:val="10"/>
        </w:rPr>
        <w:t xml:space="preserve"> contingency planning shall be developed in accordance with 45 CFR 164.308. Contingency plans shall include: Data Backup plans, Disaster Recovery plans and Emergency Mode of Operation plans. Application and Data Criticality analysis and Testing and Revisions procedures must also be addressed. The Contractor must protect against hardware, software, and human error. The Contractor must maintain appropriate checkpoint and restart capabilities and other features necessary to ensure reliability and recovery, including telecommunications reliability, file back-ups, and disaster recovery. The Contractor must maintain full and complete back-up copies of data and software, and must back up and store its data in an off-site location approved by FSSA. The Contractor must maintain or otherwise arrange for an alternate site for its system operations in the event of a disaster.</w:t>
      </w:r>
      <w:r w:rsidR="0024490E" w:rsidRPr="00940D8D">
        <w:rPr>
          <w:rFonts w:ascii="Garamond" w:eastAsia="Tahoma" w:hAnsi="Garamond" w:cs="Tahoma"/>
          <w:color w:val="000000"/>
          <w:spacing w:val="10"/>
        </w:rPr>
        <w:t xml:space="preserve"> The Contractor must submit an Indiana-specific finalized Disaster Recovery plan shortly after the contract start date.</w:t>
      </w:r>
    </w:p>
    <w:p w14:paraId="4F147318"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5E9033DD" w14:textId="4029F994"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For purposes of this contract, "disaster" means an occurrence of any kind that adversely affects, in whole or in part, the error-free and continuous operation of the Contractor's or its subcontracting entities information </w:t>
      </w:r>
      <w:r w:rsidR="00332FD2" w:rsidRPr="00940D8D">
        <w:rPr>
          <w:rFonts w:ascii="Garamond" w:eastAsia="Tahoma" w:hAnsi="Garamond" w:cs="Tahoma"/>
          <w:color w:val="000000"/>
          <w:spacing w:val="10"/>
        </w:rPr>
        <w:t>technology</w:t>
      </w:r>
      <w:r w:rsidRPr="00940D8D">
        <w:rPr>
          <w:rFonts w:ascii="Garamond" w:eastAsia="Tahoma" w:hAnsi="Garamond" w:cs="Tahoma"/>
          <w:color w:val="000000"/>
          <w:spacing w:val="10"/>
        </w:rPr>
        <w:t xml:space="preserve"> or affects the performance, functionality, efficiency, accessibility, reliability, or security of the system. The Contractor must take the steps necessary to fully recover the data or system from the effects of a disaster and to reasonably minimize the recovery period. The State and the Contractor will jointly determine when unscheduled system downtime will be elevated to a "disaster" status. Disasters may include natural disasters, human error, computer virus, or malfunctioning hardware or electrical supply.</w:t>
      </w:r>
    </w:p>
    <w:p w14:paraId="5D227E73"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0F59E177"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Contractor's responsibilities include, but are not limited to:</w:t>
      </w:r>
    </w:p>
    <w:p w14:paraId="062B43FD"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44DBE566"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Supporting immediate restoration and recovery of lost or corrupted data or software.</w:t>
      </w:r>
    </w:p>
    <w:p w14:paraId="42FC6581"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Establishing and maintaining, in an electronic format, a weekly back-up and a daily back-up that are adequate and secure for all computer software and operating programs; database tables; files; and system, operations, and user documentation.</w:t>
      </w:r>
    </w:p>
    <w:p w14:paraId="67CECB78"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Demonstrating an ability to meet back-up requirements by submitting and maintaining a Data Backup and Disaster Recovery Plans that addresses:</w:t>
      </w:r>
    </w:p>
    <w:p w14:paraId="0360B0FC" w14:textId="77777777" w:rsidR="00824759" w:rsidRPr="00940D8D" w:rsidRDefault="00824759" w:rsidP="00824759">
      <w:pPr>
        <w:numPr>
          <w:ilvl w:val="0"/>
          <w:numId w:val="7"/>
        </w:numPr>
        <w:tabs>
          <w:tab w:val="clear" w:pos="360"/>
          <w:tab w:val="left" w:pos="1440"/>
        </w:tabs>
        <w:ind w:left="1440"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Checkpoint and restart capabilities and procedures</w:t>
      </w:r>
    </w:p>
    <w:p w14:paraId="2F7266B9" w14:textId="77777777" w:rsidR="00824759" w:rsidRPr="00940D8D" w:rsidRDefault="00824759" w:rsidP="00824759">
      <w:pPr>
        <w:numPr>
          <w:ilvl w:val="0"/>
          <w:numId w:val="7"/>
        </w:numPr>
        <w:tabs>
          <w:tab w:val="clear" w:pos="360"/>
          <w:tab w:val="left" w:pos="1440"/>
        </w:tabs>
        <w:ind w:left="1440"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Retention and storage of back-up files and software</w:t>
      </w:r>
    </w:p>
    <w:p w14:paraId="52DBA35E" w14:textId="77777777" w:rsidR="00824759" w:rsidRPr="00940D8D" w:rsidRDefault="00824759" w:rsidP="00824759">
      <w:pPr>
        <w:numPr>
          <w:ilvl w:val="0"/>
          <w:numId w:val="7"/>
        </w:numPr>
        <w:tabs>
          <w:tab w:val="clear" w:pos="360"/>
          <w:tab w:val="left" w:pos="1440"/>
        </w:tabs>
        <w:ind w:left="1440"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Hardware back-up for the servers</w:t>
      </w:r>
    </w:p>
    <w:p w14:paraId="4F173706" w14:textId="77777777" w:rsidR="00824759" w:rsidRPr="00940D8D" w:rsidRDefault="00824759" w:rsidP="00824759">
      <w:pPr>
        <w:numPr>
          <w:ilvl w:val="0"/>
          <w:numId w:val="7"/>
        </w:numPr>
        <w:tabs>
          <w:tab w:val="clear" w:pos="360"/>
          <w:tab w:val="left" w:pos="1440"/>
        </w:tabs>
        <w:ind w:left="1440"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Hardware back-up for data entry equipment</w:t>
      </w:r>
    </w:p>
    <w:p w14:paraId="48A6ADE8" w14:textId="77777777" w:rsidR="00824759" w:rsidRPr="00940D8D" w:rsidRDefault="00824759" w:rsidP="00824759">
      <w:pPr>
        <w:numPr>
          <w:ilvl w:val="0"/>
          <w:numId w:val="7"/>
        </w:numPr>
        <w:tabs>
          <w:tab w:val="clear" w:pos="360"/>
          <w:tab w:val="left" w:pos="1440"/>
        </w:tabs>
        <w:ind w:left="1440"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Network back-up for telecommunications</w:t>
      </w:r>
    </w:p>
    <w:p w14:paraId="3D6A771F"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In the event of a catastrophic or natural disaster, resuming normal business functions at the earliest possible time, not to exceed 30 calendar days.</w:t>
      </w:r>
    </w:p>
    <w:p w14:paraId="3868B1EF"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lastRenderedPageBreak/>
        <w:t>In the event of other disasters caused by such things as criminal acts, human error, malfunctioning equipment or electrical supply, resuming normal business functioning at the earliest possible time, not to exceed 10 calendar days.</w:t>
      </w:r>
    </w:p>
    <w:p w14:paraId="237EF737"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Developing coordination methods for disaster recovery activities with FSSA its agents.</w:t>
      </w:r>
    </w:p>
    <w:p w14:paraId="58DEC734"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Providing the State with business resumption documents, reviewed and updated at least annually, such as:</w:t>
      </w:r>
    </w:p>
    <w:p w14:paraId="758D0801" w14:textId="77777777" w:rsidR="00824759" w:rsidRPr="00940D8D" w:rsidRDefault="00824759" w:rsidP="00824759">
      <w:pPr>
        <w:numPr>
          <w:ilvl w:val="0"/>
          <w:numId w:val="7"/>
        </w:numPr>
        <w:tabs>
          <w:tab w:val="clear" w:pos="360"/>
          <w:tab w:val="left" w:pos="1440"/>
        </w:tabs>
        <w:ind w:left="1440"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Disaster Recovery Plans</w:t>
      </w:r>
    </w:p>
    <w:p w14:paraId="3E7900B4" w14:textId="77777777" w:rsidR="00824759" w:rsidRPr="00940D8D" w:rsidRDefault="00824759" w:rsidP="00824759">
      <w:pPr>
        <w:numPr>
          <w:ilvl w:val="0"/>
          <w:numId w:val="7"/>
        </w:numPr>
        <w:tabs>
          <w:tab w:val="clear" w:pos="360"/>
          <w:tab w:val="left" w:pos="1440"/>
        </w:tabs>
        <w:ind w:left="1440"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Business Continuity and Contingency Plans</w:t>
      </w:r>
    </w:p>
    <w:p w14:paraId="431CDA6C" w14:textId="77777777" w:rsidR="00824759" w:rsidRPr="00940D8D" w:rsidRDefault="00824759" w:rsidP="00824759">
      <w:pPr>
        <w:numPr>
          <w:ilvl w:val="0"/>
          <w:numId w:val="7"/>
        </w:numPr>
        <w:tabs>
          <w:tab w:val="clear" w:pos="360"/>
          <w:tab w:val="left" w:pos="1440"/>
        </w:tabs>
        <w:ind w:left="1440"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Facility Plans</w:t>
      </w:r>
    </w:p>
    <w:p w14:paraId="44F443B1" w14:textId="77777777" w:rsidR="00824759" w:rsidRPr="00940D8D" w:rsidRDefault="00824759" w:rsidP="00824759">
      <w:pPr>
        <w:numPr>
          <w:ilvl w:val="0"/>
          <w:numId w:val="7"/>
        </w:numPr>
        <w:tabs>
          <w:tab w:val="clear" w:pos="360"/>
          <w:tab w:val="left" w:pos="1440"/>
        </w:tabs>
        <w:ind w:left="1440" w:hanging="360"/>
        <w:textAlignment w:val="baseline"/>
        <w:rPr>
          <w:rFonts w:ascii="Garamond" w:eastAsia="Tahoma" w:hAnsi="Garamond" w:cs="Tahoma"/>
          <w:color w:val="000000"/>
          <w:spacing w:val="9"/>
        </w:rPr>
      </w:pPr>
      <w:r w:rsidRPr="00940D8D">
        <w:rPr>
          <w:rFonts w:ascii="Garamond" w:eastAsia="Tahoma" w:hAnsi="Garamond" w:cs="Tahoma"/>
          <w:color w:val="000000"/>
          <w:spacing w:val="9"/>
        </w:rPr>
        <w:t>Other related documents as identified by the State</w:t>
      </w:r>
    </w:p>
    <w:p w14:paraId="69D5AAB3" w14:textId="77777777" w:rsidR="00824759" w:rsidRPr="00940D8D" w:rsidRDefault="00824759" w:rsidP="00824759">
      <w:pPr>
        <w:tabs>
          <w:tab w:val="left" w:pos="720"/>
        </w:tabs>
        <w:textAlignment w:val="baseline"/>
        <w:rPr>
          <w:rFonts w:ascii="Garamond" w:eastAsia="Tahoma" w:hAnsi="Garamond" w:cs="Tahoma"/>
          <w:b/>
          <w:color w:val="000000"/>
          <w:spacing w:val="-4"/>
        </w:rPr>
      </w:pPr>
    </w:p>
    <w:p w14:paraId="45028738" w14:textId="110ED55F"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5</w:t>
      </w:r>
      <w:r w:rsidR="00824759" w:rsidRPr="00940D8D">
        <w:rPr>
          <w:rFonts w:ascii="Garamond" w:eastAsia="Tahoma" w:hAnsi="Garamond" w:cs="Tahoma"/>
          <w:b/>
          <w:color w:val="000000"/>
          <w:spacing w:val="10"/>
        </w:rPr>
        <w:t xml:space="preserve">.2 </w:t>
      </w:r>
      <w:r w:rsidR="00824759" w:rsidRPr="00940D8D">
        <w:rPr>
          <w:rFonts w:ascii="Garamond" w:eastAsia="Tahoma" w:hAnsi="Garamond" w:cs="Tahoma"/>
          <w:b/>
          <w:color w:val="000000"/>
          <w:spacing w:val="10"/>
        </w:rPr>
        <w:tab/>
        <w:t>Prior Authorization Data</w:t>
      </w:r>
    </w:p>
    <w:p w14:paraId="0EB2A7D7" w14:textId="050E3A4D"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State will allow the Contractor access to its </w:t>
      </w:r>
      <w:r w:rsidR="00873B2D" w:rsidRPr="00940D8D">
        <w:rPr>
          <w:rFonts w:ascii="Garamond" w:eastAsia="Tahoma" w:hAnsi="Garamond" w:cs="Tahoma"/>
          <w:i/>
          <w:color w:val="000000"/>
          <w:spacing w:val="10"/>
        </w:rPr>
        <w:t>Core</w:t>
      </w:r>
      <w:r w:rsidRPr="00940D8D">
        <w:rPr>
          <w:rFonts w:ascii="Garamond" w:eastAsia="Tahoma" w:hAnsi="Garamond" w:cs="Tahoma"/>
          <w:color w:val="000000"/>
          <w:spacing w:val="10"/>
        </w:rPr>
        <w:t xml:space="preserve">MMIS system on a real-time basis to submit prior authorization decisions to the Fiscal Agent Contractor. The Contractor will also be able to view historical prior authorization decisions via this system. The State requires the Contractor to receive prior authorization requests via </w:t>
      </w:r>
      <w:r w:rsidR="00E06F0E" w:rsidRPr="00940D8D">
        <w:rPr>
          <w:rFonts w:ascii="Garamond" w:eastAsia="Tahoma" w:hAnsi="Garamond" w:cs="Tahoma"/>
          <w:color w:val="000000"/>
          <w:spacing w:val="10"/>
        </w:rPr>
        <w:t xml:space="preserve">Provider Healthcare Portal, </w:t>
      </w:r>
      <w:r w:rsidRPr="00940D8D">
        <w:rPr>
          <w:rFonts w:ascii="Garamond" w:eastAsia="Tahoma" w:hAnsi="Garamond" w:cs="Tahoma"/>
          <w:color w:val="000000"/>
          <w:spacing w:val="10"/>
        </w:rPr>
        <w:t xml:space="preserve">mail, telephone, </w:t>
      </w:r>
      <w:r w:rsidR="00E06F0E" w:rsidRPr="00940D8D">
        <w:rPr>
          <w:rFonts w:ascii="Garamond" w:eastAsia="Tahoma" w:hAnsi="Garamond" w:cs="Tahoma"/>
          <w:color w:val="000000"/>
          <w:spacing w:val="10"/>
        </w:rPr>
        <w:t xml:space="preserve">and </w:t>
      </w:r>
      <w:r w:rsidR="008D4502" w:rsidRPr="00940D8D">
        <w:rPr>
          <w:rFonts w:ascii="Garamond" w:eastAsia="Tahoma" w:hAnsi="Garamond" w:cs="Tahoma"/>
          <w:color w:val="000000"/>
          <w:spacing w:val="10"/>
        </w:rPr>
        <w:t>fax</w:t>
      </w:r>
      <w:r w:rsidRPr="00940D8D">
        <w:rPr>
          <w:rFonts w:ascii="Garamond" w:eastAsia="Tahoma" w:hAnsi="Garamond" w:cs="Tahoma"/>
          <w:color w:val="000000"/>
          <w:spacing w:val="10"/>
        </w:rPr>
        <w:t xml:space="preserve"> for providers wishing to submit prior authorization requests to the Contractor.</w:t>
      </w:r>
    </w:p>
    <w:p w14:paraId="76DD8EDC"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2CBE911F" w14:textId="2BAF51C9"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Contractor will be expected to interface with </w:t>
      </w:r>
      <w:r w:rsidR="00873B2D" w:rsidRPr="00940D8D">
        <w:rPr>
          <w:rFonts w:ascii="Garamond" w:eastAsia="Tahoma" w:hAnsi="Garamond" w:cs="Tahoma"/>
          <w:i/>
          <w:color w:val="000000"/>
          <w:spacing w:val="10"/>
        </w:rPr>
        <w:t>Core</w:t>
      </w:r>
      <w:r w:rsidRPr="00940D8D">
        <w:rPr>
          <w:rFonts w:ascii="Garamond" w:eastAsia="Tahoma" w:hAnsi="Garamond" w:cs="Tahoma"/>
          <w:color w:val="000000"/>
          <w:spacing w:val="10"/>
        </w:rPr>
        <w:t>MMIS.</w:t>
      </w:r>
      <w:r w:rsidR="0068787B" w:rsidRPr="00940D8D">
        <w:rPr>
          <w:rFonts w:ascii="Garamond" w:eastAsia="Tahoma" w:hAnsi="Garamond" w:cs="Tahoma"/>
          <w:color w:val="000000"/>
          <w:spacing w:val="10"/>
        </w:rPr>
        <w:t xml:space="preserve"> The Contractor may pass through per user costs levied by the </w:t>
      </w:r>
      <w:r w:rsidR="0068787B" w:rsidRPr="00940D8D">
        <w:rPr>
          <w:rFonts w:ascii="Garamond" w:eastAsia="Tahoma" w:hAnsi="Garamond" w:cs="Tahoma"/>
          <w:i/>
          <w:color w:val="000000"/>
          <w:spacing w:val="10"/>
        </w:rPr>
        <w:t>Core</w:t>
      </w:r>
      <w:r w:rsidR="0068787B" w:rsidRPr="00940D8D">
        <w:rPr>
          <w:rFonts w:ascii="Garamond" w:eastAsia="Tahoma" w:hAnsi="Garamond" w:cs="Tahoma"/>
          <w:color w:val="000000"/>
          <w:spacing w:val="10"/>
        </w:rPr>
        <w:t>MMIS vendor as approved by the State.</w:t>
      </w:r>
      <w:r w:rsidRPr="00940D8D">
        <w:rPr>
          <w:rFonts w:ascii="Garamond" w:eastAsia="Tahoma" w:hAnsi="Garamond" w:cs="Tahoma"/>
          <w:color w:val="000000"/>
          <w:spacing w:val="10"/>
        </w:rPr>
        <w:t xml:space="preserve"> No additional costs may be billed to the State for interfacing with or transitioning to </w:t>
      </w:r>
      <w:r w:rsidR="00873B2D" w:rsidRPr="00940D8D">
        <w:rPr>
          <w:rFonts w:ascii="Garamond" w:eastAsia="Tahoma" w:hAnsi="Garamond" w:cs="Tahoma"/>
          <w:i/>
          <w:color w:val="000000"/>
          <w:spacing w:val="10"/>
        </w:rPr>
        <w:t>Core</w:t>
      </w:r>
      <w:r w:rsidRPr="00940D8D">
        <w:rPr>
          <w:rFonts w:ascii="Garamond" w:eastAsia="Tahoma" w:hAnsi="Garamond" w:cs="Tahoma"/>
          <w:color w:val="000000"/>
          <w:spacing w:val="10"/>
        </w:rPr>
        <w:t>MMIS.</w:t>
      </w:r>
    </w:p>
    <w:p w14:paraId="25D22E33"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0B432F80" w14:textId="05D9F03E" w:rsidR="00824759" w:rsidRPr="00940D8D" w:rsidRDefault="003B4BC6"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The </w:t>
      </w:r>
      <w:r w:rsidR="00824759" w:rsidRPr="00940D8D">
        <w:rPr>
          <w:rFonts w:ascii="Garamond" w:eastAsia="Tahoma" w:hAnsi="Garamond" w:cs="Tahoma"/>
          <w:color w:val="000000"/>
          <w:spacing w:val="10"/>
        </w:rPr>
        <w:t xml:space="preserve">Contractor may </w:t>
      </w:r>
      <w:r w:rsidR="00DC44F5" w:rsidRPr="00940D8D">
        <w:rPr>
          <w:rFonts w:ascii="Garamond" w:eastAsia="Tahoma" w:hAnsi="Garamond" w:cs="Tahoma"/>
          <w:color w:val="000000"/>
          <w:spacing w:val="10"/>
        </w:rPr>
        <w:t xml:space="preserve">be required to provide </w:t>
      </w:r>
      <w:r w:rsidR="00824759" w:rsidRPr="00940D8D">
        <w:rPr>
          <w:rFonts w:ascii="Garamond" w:eastAsia="Tahoma" w:hAnsi="Garamond" w:cs="Tahoma"/>
          <w:color w:val="000000"/>
          <w:spacing w:val="10"/>
        </w:rPr>
        <w:t xml:space="preserve">real-time or batch transfer of Prior Authorization data to the </w:t>
      </w:r>
      <w:r w:rsidRPr="00940D8D">
        <w:rPr>
          <w:rFonts w:ascii="Garamond" w:eastAsia="Tahoma" w:hAnsi="Garamond" w:cs="Tahoma"/>
          <w:color w:val="000000"/>
          <w:spacing w:val="10"/>
        </w:rPr>
        <w:t>EDW</w:t>
      </w:r>
      <w:r w:rsidR="00F43AC4" w:rsidRPr="00940D8D">
        <w:rPr>
          <w:rFonts w:ascii="Garamond" w:eastAsia="Tahoma" w:hAnsi="Garamond" w:cs="Tahoma"/>
          <w:color w:val="000000"/>
          <w:spacing w:val="10"/>
        </w:rPr>
        <w:t xml:space="preserve"> </w:t>
      </w:r>
      <w:r w:rsidR="00824759" w:rsidRPr="00940D8D">
        <w:rPr>
          <w:rFonts w:ascii="Garamond" w:eastAsia="Tahoma" w:hAnsi="Garamond" w:cs="Tahoma"/>
          <w:color w:val="000000"/>
          <w:spacing w:val="10"/>
        </w:rPr>
        <w:t>in addition to the MMIS. No additional costs may be billed to the State for this transfer.</w:t>
      </w:r>
      <w:r w:rsidRPr="00940D8D">
        <w:rPr>
          <w:rFonts w:ascii="Garamond" w:eastAsia="Tahoma" w:hAnsi="Garamond" w:cs="Tahoma"/>
          <w:color w:val="000000"/>
          <w:spacing w:val="10"/>
        </w:rPr>
        <w:t xml:space="preserve"> The Contractor must validate or dispute information</w:t>
      </w:r>
      <w:r w:rsidR="00A6115E" w:rsidRPr="00940D8D">
        <w:rPr>
          <w:rFonts w:ascii="Garamond" w:eastAsia="Tahoma" w:hAnsi="Garamond" w:cs="Tahoma"/>
          <w:color w:val="000000"/>
          <w:spacing w:val="10"/>
        </w:rPr>
        <w:t xml:space="preserve"> from</w:t>
      </w:r>
      <w:r w:rsidRPr="00940D8D">
        <w:rPr>
          <w:rFonts w:ascii="Garamond" w:eastAsia="Tahoma" w:hAnsi="Garamond" w:cs="Tahoma"/>
          <w:color w:val="000000"/>
          <w:spacing w:val="10"/>
        </w:rPr>
        <w:t xml:space="preserve"> the EDW to ensure</w:t>
      </w:r>
      <w:r w:rsidR="00A6115E" w:rsidRPr="00940D8D">
        <w:rPr>
          <w:rFonts w:ascii="Garamond" w:eastAsia="Tahoma" w:hAnsi="Garamond" w:cs="Tahoma"/>
          <w:color w:val="000000"/>
          <w:spacing w:val="10"/>
        </w:rPr>
        <w:t xml:space="preserve"> the</w:t>
      </w:r>
      <w:r w:rsidRPr="00940D8D">
        <w:rPr>
          <w:rFonts w:ascii="Garamond" w:eastAsia="Tahoma" w:hAnsi="Garamond" w:cs="Tahoma"/>
          <w:color w:val="000000"/>
          <w:spacing w:val="10"/>
        </w:rPr>
        <w:t xml:space="preserve"> quality and accuracy of data.</w:t>
      </w:r>
    </w:p>
    <w:p w14:paraId="2B81F43A"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33832DC9" w14:textId="14E21C78"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6</w:t>
      </w:r>
      <w:r w:rsidR="00824759" w:rsidRPr="00940D8D">
        <w:rPr>
          <w:rFonts w:ascii="Garamond" w:eastAsia="Tahoma" w:hAnsi="Garamond" w:cs="Tahoma"/>
          <w:b/>
          <w:color w:val="000000"/>
          <w:spacing w:val="10"/>
        </w:rPr>
        <w:tab/>
        <w:t>Performance Reporting</w:t>
      </w:r>
    </w:p>
    <w:p w14:paraId="4A805442" w14:textId="77777777" w:rsidR="00824759" w:rsidRPr="00940D8D" w:rsidRDefault="00824759" w:rsidP="00824759">
      <w:pPr>
        <w:textAlignment w:val="baseline"/>
        <w:rPr>
          <w:rFonts w:ascii="Garamond" w:eastAsia="Tahoma" w:hAnsi="Garamond" w:cs="Tahoma"/>
          <w:color w:val="000000"/>
          <w:spacing w:val="4"/>
        </w:rPr>
      </w:pPr>
    </w:p>
    <w:p w14:paraId="382D3275"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Contractor must comply with all performance reporting requirements and must submit the required data to FSSA completely and accurately within the required timeframes and in the formats identified by FSSA.</w:t>
      </w:r>
    </w:p>
    <w:p w14:paraId="38F57B1C"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3C80BB63" w14:textId="16E88AA5"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FSSA reserves the right to audit the Contractor's self-reported data and change reporting requirements at any time with </w:t>
      </w:r>
      <w:r w:rsidR="003B4BC6" w:rsidRPr="00940D8D">
        <w:rPr>
          <w:rFonts w:ascii="Garamond" w:eastAsia="Tahoma" w:hAnsi="Garamond" w:cs="Tahoma"/>
          <w:color w:val="000000"/>
          <w:spacing w:val="10"/>
        </w:rPr>
        <w:t xml:space="preserve">a minimum of 30 </w:t>
      </w:r>
      <w:r w:rsidR="00AD0CB2" w:rsidRPr="00940D8D">
        <w:rPr>
          <w:rFonts w:ascii="Garamond" w:eastAsia="Tahoma" w:hAnsi="Garamond" w:cs="Tahoma"/>
          <w:color w:val="000000"/>
          <w:spacing w:val="10"/>
        </w:rPr>
        <w:t>days’ notice</w:t>
      </w:r>
      <w:r w:rsidR="003B4BC6" w:rsidRPr="00940D8D">
        <w:rPr>
          <w:rFonts w:ascii="Garamond" w:eastAsia="Tahoma" w:hAnsi="Garamond" w:cs="Tahoma"/>
          <w:color w:val="000000"/>
          <w:spacing w:val="10"/>
        </w:rPr>
        <w:t xml:space="preserve">. </w:t>
      </w:r>
      <w:r w:rsidRPr="00940D8D">
        <w:rPr>
          <w:rFonts w:ascii="Garamond" w:eastAsia="Tahoma" w:hAnsi="Garamond" w:cs="Tahoma"/>
          <w:color w:val="000000"/>
          <w:spacing w:val="10"/>
        </w:rPr>
        <w:t xml:space="preserve"> FSSA may require corrective actions for Contractor non-compliance with these and other subsequent reporting requirements and performance standards. FSSA may change the frequency of reports and may require additional reports with reasonable advance notice to the Contractor.</w:t>
      </w:r>
    </w:p>
    <w:p w14:paraId="31A1931E"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1E95AAAF"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Certain reports may be run by FSSA or its other contractors, not the Contractor itself. However, the Contractor is responsible for providing the necessary data, technical assistance as requested, and coordinating with FSSA in the production of these reports.</w:t>
      </w:r>
    </w:p>
    <w:p w14:paraId="6EC1CBAC" w14:textId="77777777" w:rsidR="00824759" w:rsidRPr="00940D8D" w:rsidRDefault="00824759" w:rsidP="00824759">
      <w:pPr>
        <w:tabs>
          <w:tab w:val="left" w:pos="720"/>
        </w:tabs>
        <w:textAlignment w:val="baseline"/>
        <w:rPr>
          <w:rFonts w:ascii="Garamond" w:eastAsia="Tahoma" w:hAnsi="Garamond" w:cs="Tahoma"/>
          <w:b/>
          <w:color w:val="000000"/>
          <w:spacing w:val="1"/>
        </w:rPr>
      </w:pPr>
    </w:p>
    <w:p w14:paraId="1BAF65FF" w14:textId="3D03E076"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6</w:t>
      </w:r>
      <w:r w:rsidR="00824759" w:rsidRPr="00940D8D">
        <w:rPr>
          <w:rFonts w:ascii="Garamond" w:eastAsia="Tahoma" w:hAnsi="Garamond" w:cs="Tahoma"/>
          <w:b/>
          <w:color w:val="000000"/>
          <w:spacing w:val="10"/>
        </w:rPr>
        <w:t xml:space="preserve">.1 </w:t>
      </w:r>
      <w:r w:rsidR="00824759" w:rsidRPr="00940D8D">
        <w:rPr>
          <w:rFonts w:ascii="Garamond" w:eastAsia="Tahoma" w:hAnsi="Garamond" w:cs="Tahoma"/>
          <w:b/>
          <w:color w:val="000000"/>
          <w:spacing w:val="10"/>
        </w:rPr>
        <w:tab/>
        <w:t xml:space="preserve">Administrative and Financial Reports </w:t>
      </w:r>
    </w:p>
    <w:p w14:paraId="32E89951"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lastRenderedPageBreak/>
        <w:t>FSSA will create and update a Contractor Reporting Manual for each year of the Contract. The Contractor shall submit reports as specified in the instructions and templates set forth in the Contractor Reporting Manual.</w:t>
      </w:r>
    </w:p>
    <w:p w14:paraId="204E7C50" w14:textId="77777777" w:rsidR="00824759" w:rsidRPr="00940D8D" w:rsidRDefault="00824759" w:rsidP="00824759">
      <w:pPr>
        <w:ind w:right="72"/>
        <w:textAlignment w:val="baseline"/>
        <w:rPr>
          <w:rFonts w:ascii="Garamond" w:eastAsia="Tahoma" w:hAnsi="Garamond" w:cs="Tahoma"/>
          <w:b/>
          <w:color w:val="000000"/>
        </w:rPr>
      </w:pPr>
    </w:p>
    <w:p w14:paraId="7E03D244" w14:textId="58C6D227" w:rsidR="00824759" w:rsidRPr="00940D8D" w:rsidRDefault="00157FF1"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b/>
          <w:color w:val="000000"/>
          <w:spacing w:val="10"/>
        </w:rPr>
        <w:t>6</w:t>
      </w:r>
      <w:r w:rsidR="00824759" w:rsidRPr="00940D8D">
        <w:rPr>
          <w:rFonts w:ascii="Garamond" w:eastAsia="Tahoma" w:hAnsi="Garamond" w:cs="Tahoma"/>
          <w:b/>
          <w:color w:val="000000"/>
          <w:spacing w:val="10"/>
        </w:rPr>
        <w:t xml:space="preserve">.1.1 </w:t>
      </w:r>
      <w:r w:rsidR="00824759" w:rsidRPr="00940D8D">
        <w:rPr>
          <w:rFonts w:ascii="Garamond" w:eastAsia="Tahoma" w:hAnsi="Garamond" w:cs="Tahoma"/>
          <w:b/>
          <w:color w:val="000000"/>
          <w:spacing w:val="10"/>
        </w:rPr>
        <w:tab/>
        <w:t>Prior Authorization Reports.</w:t>
      </w:r>
      <w:r w:rsidR="00824759" w:rsidRPr="00940D8D">
        <w:rPr>
          <w:rFonts w:ascii="Garamond" w:eastAsia="Tahoma" w:hAnsi="Garamond" w:cs="Tahoma"/>
          <w:color w:val="000000"/>
          <w:spacing w:val="10"/>
        </w:rPr>
        <w:t xml:space="preserve">  </w:t>
      </w:r>
    </w:p>
    <w:p w14:paraId="73A6664C" w14:textId="721BA7D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A number of Prior Authorization reports are required as described in Section 1.3. FSSA has created sample reporting templates, which can be found in Attachment </w:t>
      </w:r>
      <w:r w:rsidR="008327EF" w:rsidRPr="00940D8D">
        <w:rPr>
          <w:rFonts w:ascii="Garamond" w:eastAsia="Tahoma" w:hAnsi="Garamond" w:cs="Tahoma"/>
          <w:color w:val="000000"/>
          <w:spacing w:val="10"/>
        </w:rPr>
        <w:t>J</w:t>
      </w:r>
      <w:r w:rsidRPr="00940D8D">
        <w:rPr>
          <w:rFonts w:ascii="Garamond" w:eastAsia="Tahoma" w:hAnsi="Garamond" w:cs="Tahoma"/>
          <w:color w:val="000000"/>
          <w:spacing w:val="10"/>
        </w:rPr>
        <w:t>, for the reports listed below. For these reports, Contractor must produce, at a minimum, the information included in the corresponding sample reports:</w:t>
      </w:r>
    </w:p>
    <w:p w14:paraId="51AF6B84"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51BC952C"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Prior Authorization Timeliness Standards (Annual &amp; Quarterly)</w:t>
      </w:r>
    </w:p>
    <w:p w14:paraId="4AB39A3E"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Prior Authorization Timeliness by PA Category</w:t>
      </w:r>
    </w:p>
    <w:p w14:paraId="67310D85"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Providers &amp; PA Call Management</w:t>
      </w:r>
    </w:p>
    <w:p w14:paraId="5FE08EB7"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Total Number of Members</w:t>
      </w:r>
    </w:p>
    <w:p w14:paraId="44CFF5CC"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Hearings and Appeals</w:t>
      </w:r>
    </w:p>
    <w:p w14:paraId="79155B7D"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Completed PA for Billing</w:t>
      </w:r>
    </w:p>
    <w:p w14:paraId="4363B615"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Audited Financial Statement (No Template)</w:t>
      </w:r>
    </w:p>
    <w:p w14:paraId="634D1E37"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Quality Management and Improvement Program Work Plan</w:t>
      </w:r>
    </w:p>
    <w:p w14:paraId="208D14F9"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Annual Quality Program Evaluation (No Template)</w:t>
      </w:r>
    </w:p>
    <w:p w14:paraId="5F6A6AFF"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Quality Improvement Projects</w:t>
      </w:r>
    </w:p>
    <w:p w14:paraId="1097B0FA"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Key Staff Vacancy Report</w:t>
      </w:r>
    </w:p>
    <w:p w14:paraId="266D0F5C"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Vendor Contact List</w:t>
      </w:r>
    </w:p>
    <w:p w14:paraId="40F2FA2A"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95% Approved PA by Procedure Code</w:t>
      </w:r>
    </w:p>
    <w:p w14:paraId="4473EA82"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PA Accuracy Standards</w:t>
      </w:r>
    </w:p>
    <w:p w14:paraId="2DF8617B" w14:textId="77777777" w:rsidR="00824759" w:rsidRPr="00940D8D" w:rsidRDefault="00824759" w:rsidP="00824759">
      <w:pPr>
        <w:ind w:right="72"/>
        <w:textAlignment w:val="baseline"/>
        <w:rPr>
          <w:rFonts w:ascii="Garamond" w:eastAsia="Tahoma" w:hAnsi="Garamond" w:cs="Tahoma"/>
          <w:color w:val="000000"/>
        </w:rPr>
      </w:pPr>
    </w:p>
    <w:p w14:paraId="2CC086DF" w14:textId="2A02E362"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Additional required reports from Section 1.3 not included in the PA Reporting Template in Attachment </w:t>
      </w:r>
      <w:r w:rsidR="008327EF" w:rsidRPr="00940D8D">
        <w:rPr>
          <w:rFonts w:ascii="Garamond" w:eastAsia="Tahoma" w:hAnsi="Garamond" w:cs="Tahoma"/>
          <w:color w:val="000000"/>
          <w:spacing w:val="10"/>
        </w:rPr>
        <w:t>J</w:t>
      </w:r>
      <w:r w:rsidRPr="00940D8D">
        <w:rPr>
          <w:rFonts w:ascii="Garamond" w:eastAsia="Tahoma" w:hAnsi="Garamond" w:cs="Tahoma"/>
          <w:color w:val="000000"/>
          <w:spacing w:val="10"/>
        </w:rPr>
        <w:t xml:space="preserve"> are listed below. For these reports, Contractor must create their own reporting templates, which must be approved by FSSA:</w:t>
      </w:r>
    </w:p>
    <w:p w14:paraId="7102F505"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197EC31F" w14:textId="3D136638" w:rsidR="00824759" w:rsidRPr="00940D8D" w:rsidRDefault="00824759" w:rsidP="00824759">
      <w:pPr>
        <w:tabs>
          <w:tab w:val="left" w:pos="1530"/>
        </w:tabs>
        <w:ind w:left="720"/>
        <w:textAlignment w:val="baseline"/>
        <w:rPr>
          <w:rFonts w:ascii="Garamond" w:eastAsia="Tahoma" w:hAnsi="Garamond" w:cs="Tahoma"/>
          <w:color w:val="000000"/>
          <w:spacing w:val="4"/>
        </w:rPr>
      </w:pPr>
      <w:r w:rsidRPr="00940D8D">
        <w:rPr>
          <w:rFonts w:ascii="Garamond" w:eastAsia="Tahoma" w:hAnsi="Garamond" w:cs="Tahoma"/>
          <w:color w:val="000000"/>
          <w:spacing w:val="4"/>
        </w:rPr>
        <w:t>1.3.1</w:t>
      </w:r>
      <w:r w:rsidR="00E612E8">
        <w:rPr>
          <w:rFonts w:ascii="Garamond" w:eastAsia="Tahoma" w:hAnsi="Garamond" w:cs="Tahoma"/>
          <w:color w:val="000000"/>
          <w:spacing w:val="4"/>
        </w:rPr>
        <w:t>2</w:t>
      </w:r>
      <w:r w:rsidRPr="00940D8D">
        <w:rPr>
          <w:rFonts w:ascii="Garamond" w:eastAsia="Tahoma" w:hAnsi="Garamond" w:cs="Tahoma"/>
          <w:color w:val="000000"/>
          <w:spacing w:val="4"/>
        </w:rPr>
        <w:t>.</w:t>
      </w:r>
      <w:r w:rsidRPr="00940D8D">
        <w:rPr>
          <w:rFonts w:ascii="Garamond" w:eastAsia="Tahoma" w:hAnsi="Garamond" w:cs="Tahoma"/>
          <w:color w:val="000000"/>
          <w:spacing w:val="4"/>
        </w:rPr>
        <w:tab/>
        <w:t>Monthly PA phone and fax line reports</w:t>
      </w:r>
    </w:p>
    <w:p w14:paraId="2F102AF2" w14:textId="2C453E66" w:rsidR="00824759" w:rsidRPr="00940D8D" w:rsidRDefault="00824759" w:rsidP="00824759">
      <w:pPr>
        <w:tabs>
          <w:tab w:val="left" w:pos="1530"/>
        </w:tabs>
        <w:ind w:left="720"/>
        <w:textAlignment w:val="baseline"/>
        <w:rPr>
          <w:rFonts w:ascii="Garamond" w:eastAsia="Tahoma" w:hAnsi="Garamond" w:cs="Tahoma"/>
          <w:color w:val="000000"/>
          <w:spacing w:val="3"/>
        </w:rPr>
      </w:pPr>
      <w:r w:rsidRPr="00940D8D">
        <w:rPr>
          <w:rFonts w:ascii="Garamond" w:eastAsia="Tahoma" w:hAnsi="Garamond" w:cs="Tahoma"/>
          <w:color w:val="000000"/>
          <w:spacing w:val="3"/>
        </w:rPr>
        <w:t>1.3.1</w:t>
      </w:r>
      <w:r w:rsidR="00E612E8">
        <w:rPr>
          <w:rFonts w:ascii="Garamond" w:eastAsia="Tahoma" w:hAnsi="Garamond" w:cs="Tahoma"/>
          <w:color w:val="000000"/>
          <w:spacing w:val="3"/>
        </w:rPr>
        <w:t>3</w:t>
      </w:r>
      <w:r w:rsidRPr="00940D8D">
        <w:rPr>
          <w:rFonts w:ascii="Garamond" w:eastAsia="Tahoma" w:hAnsi="Garamond" w:cs="Tahoma"/>
          <w:color w:val="000000"/>
          <w:spacing w:val="3"/>
        </w:rPr>
        <w:t>.</w:t>
      </w:r>
      <w:r w:rsidRPr="00940D8D">
        <w:rPr>
          <w:rFonts w:ascii="Garamond" w:eastAsia="Tahoma" w:hAnsi="Garamond" w:cs="Tahoma"/>
          <w:color w:val="000000"/>
          <w:spacing w:val="3"/>
        </w:rPr>
        <w:tab/>
        <w:t>Annual traffic studies</w:t>
      </w:r>
    </w:p>
    <w:p w14:paraId="7A311843" w14:textId="7777908A" w:rsidR="00824759" w:rsidRPr="00940D8D" w:rsidRDefault="00824759" w:rsidP="00E06F0E">
      <w:pPr>
        <w:tabs>
          <w:tab w:val="left" w:pos="1530"/>
        </w:tabs>
        <w:ind w:left="720"/>
        <w:textAlignment w:val="baseline"/>
        <w:rPr>
          <w:rFonts w:ascii="Garamond" w:eastAsia="Tahoma" w:hAnsi="Garamond" w:cs="Tahoma"/>
          <w:color w:val="000000"/>
          <w:spacing w:val="3"/>
        </w:rPr>
      </w:pPr>
      <w:r w:rsidRPr="00940D8D">
        <w:rPr>
          <w:rFonts w:ascii="Garamond" w:eastAsia="Tahoma" w:hAnsi="Garamond" w:cs="Tahoma"/>
          <w:color w:val="000000"/>
          <w:spacing w:val="3"/>
        </w:rPr>
        <w:t>1.3.</w:t>
      </w:r>
      <w:r w:rsidR="00E612E8">
        <w:rPr>
          <w:rFonts w:ascii="Garamond" w:eastAsia="Tahoma" w:hAnsi="Garamond" w:cs="Tahoma"/>
          <w:color w:val="000000"/>
          <w:spacing w:val="3"/>
        </w:rPr>
        <w:t>18</w:t>
      </w:r>
      <w:r w:rsidRPr="00940D8D">
        <w:rPr>
          <w:rFonts w:ascii="Garamond" w:eastAsia="Tahoma" w:hAnsi="Garamond" w:cs="Tahoma"/>
          <w:color w:val="000000"/>
          <w:spacing w:val="3"/>
        </w:rPr>
        <w:t>.</w:t>
      </w:r>
      <w:r w:rsidRPr="00940D8D">
        <w:rPr>
          <w:rFonts w:ascii="Garamond" w:eastAsia="Tahoma" w:hAnsi="Garamond" w:cs="Tahoma"/>
          <w:color w:val="000000"/>
          <w:spacing w:val="3"/>
        </w:rPr>
        <w:tab/>
        <w:t>Annual workplan (when required)</w:t>
      </w:r>
    </w:p>
    <w:p w14:paraId="487CC550" w14:textId="40F0F4E5" w:rsidR="00824759" w:rsidRPr="00940D8D" w:rsidRDefault="00824759" w:rsidP="00824759">
      <w:pPr>
        <w:tabs>
          <w:tab w:val="left" w:pos="1530"/>
        </w:tabs>
        <w:ind w:left="720"/>
        <w:textAlignment w:val="baseline"/>
        <w:rPr>
          <w:rFonts w:ascii="Garamond" w:eastAsia="Tahoma" w:hAnsi="Garamond" w:cs="Tahoma"/>
          <w:color w:val="000000"/>
          <w:spacing w:val="3"/>
        </w:rPr>
      </w:pPr>
      <w:r w:rsidRPr="00940D8D">
        <w:rPr>
          <w:rFonts w:ascii="Garamond" w:eastAsia="Tahoma" w:hAnsi="Garamond" w:cs="Tahoma"/>
          <w:color w:val="000000"/>
          <w:spacing w:val="3"/>
        </w:rPr>
        <w:t>1.3.</w:t>
      </w:r>
      <w:r w:rsidR="00E612E8">
        <w:rPr>
          <w:rFonts w:ascii="Garamond" w:eastAsia="Tahoma" w:hAnsi="Garamond" w:cs="Tahoma"/>
          <w:color w:val="000000"/>
          <w:spacing w:val="3"/>
        </w:rPr>
        <w:t>19</w:t>
      </w:r>
      <w:r w:rsidRPr="00940D8D">
        <w:rPr>
          <w:rFonts w:ascii="Garamond" w:eastAsia="Tahoma" w:hAnsi="Garamond" w:cs="Tahoma"/>
          <w:color w:val="000000"/>
          <w:spacing w:val="3"/>
        </w:rPr>
        <w:t>.</w:t>
      </w:r>
      <w:r w:rsidRPr="00940D8D">
        <w:rPr>
          <w:rFonts w:ascii="Garamond" w:eastAsia="Tahoma" w:hAnsi="Garamond" w:cs="Tahoma"/>
          <w:color w:val="000000"/>
          <w:spacing w:val="3"/>
        </w:rPr>
        <w:tab/>
        <w:t>Semi-annual trending analysis</w:t>
      </w:r>
    </w:p>
    <w:p w14:paraId="75AA7B61" w14:textId="76EFCB48" w:rsidR="00824759" w:rsidRDefault="00824759" w:rsidP="00824759">
      <w:pPr>
        <w:tabs>
          <w:tab w:val="left" w:pos="1530"/>
        </w:tabs>
        <w:ind w:left="720"/>
        <w:textAlignment w:val="baseline"/>
        <w:rPr>
          <w:rFonts w:ascii="Garamond" w:eastAsia="Tahoma" w:hAnsi="Garamond" w:cs="Tahoma"/>
          <w:color w:val="000000"/>
          <w:spacing w:val="4"/>
        </w:rPr>
      </w:pPr>
      <w:r w:rsidRPr="00940D8D">
        <w:rPr>
          <w:rFonts w:ascii="Garamond" w:eastAsia="Tahoma" w:hAnsi="Garamond" w:cs="Tahoma"/>
          <w:color w:val="000000"/>
          <w:spacing w:val="4"/>
        </w:rPr>
        <w:t>1.3.</w:t>
      </w:r>
      <w:r w:rsidR="00E612E8">
        <w:rPr>
          <w:rFonts w:ascii="Garamond" w:eastAsia="Tahoma" w:hAnsi="Garamond" w:cs="Tahoma"/>
          <w:color w:val="000000"/>
          <w:spacing w:val="4"/>
        </w:rPr>
        <w:t>22</w:t>
      </w:r>
      <w:r w:rsidRPr="00940D8D">
        <w:rPr>
          <w:rFonts w:ascii="Garamond" w:eastAsia="Tahoma" w:hAnsi="Garamond" w:cs="Tahoma"/>
          <w:color w:val="000000"/>
          <w:spacing w:val="4"/>
        </w:rPr>
        <w:t>.</w:t>
      </w:r>
      <w:r w:rsidRPr="00940D8D">
        <w:rPr>
          <w:rFonts w:ascii="Garamond" w:eastAsia="Tahoma" w:hAnsi="Garamond" w:cs="Tahoma"/>
          <w:color w:val="000000"/>
          <w:spacing w:val="4"/>
        </w:rPr>
        <w:tab/>
        <w:t>Quarterly quality assurance review reports</w:t>
      </w:r>
    </w:p>
    <w:p w14:paraId="0DF7D1DD" w14:textId="6BF358D7" w:rsidR="00E413E2" w:rsidRPr="00940D8D" w:rsidRDefault="00E413E2" w:rsidP="00824759">
      <w:pPr>
        <w:tabs>
          <w:tab w:val="left" w:pos="1530"/>
        </w:tabs>
        <w:ind w:left="720"/>
        <w:textAlignment w:val="baseline"/>
        <w:rPr>
          <w:rFonts w:ascii="Garamond" w:eastAsia="Tahoma" w:hAnsi="Garamond" w:cs="Tahoma"/>
          <w:color w:val="000000"/>
          <w:spacing w:val="4"/>
        </w:rPr>
      </w:pPr>
      <w:r>
        <w:rPr>
          <w:rFonts w:ascii="Garamond" w:eastAsia="Tahoma" w:hAnsi="Garamond" w:cs="Tahoma"/>
          <w:color w:val="000000"/>
          <w:spacing w:val="4"/>
        </w:rPr>
        <w:t>1.3.32</w:t>
      </w:r>
      <w:r w:rsidR="00E612E8">
        <w:rPr>
          <w:rFonts w:ascii="Garamond" w:eastAsia="Tahoma" w:hAnsi="Garamond" w:cs="Tahoma"/>
          <w:color w:val="000000"/>
          <w:spacing w:val="4"/>
        </w:rPr>
        <w:t>.</w:t>
      </w:r>
      <w:r>
        <w:rPr>
          <w:rFonts w:ascii="Garamond" w:eastAsia="Tahoma" w:hAnsi="Garamond" w:cs="Tahoma"/>
          <w:color w:val="000000"/>
          <w:spacing w:val="4"/>
        </w:rPr>
        <w:tab/>
        <w:t xml:space="preserve">Annual </w:t>
      </w:r>
      <w:r w:rsidR="00E612E8">
        <w:rPr>
          <w:rFonts w:ascii="Garamond" w:eastAsia="Tahoma" w:hAnsi="Garamond" w:cs="Tahoma"/>
          <w:color w:val="000000"/>
          <w:spacing w:val="4"/>
        </w:rPr>
        <w:t xml:space="preserve">survey </w:t>
      </w:r>
      <w:r>
        <w:rPr>
          <w:rFonts w:ascii="Garamond" w:eastAsia="Tahoma" w:hAnsi="Garamond" w:cs="Tahoma"/>
          <w:color w:val="000000"/>
          <w:spacing w:val="4"/>
        </w:rPr>
        <w:t>report</w:t>
      </w:r>
    </w:p>
    <w:p w14:paraId="284C38F8" w14:textId="77777777" w:rsidR="00824759" w:rsidRPr="00940D8D" w:rsidRDefault="00824759" w:rsidP="00824759">
      <w:pPr>
        <w:ind w:right="144"/>
        <w:textAlignment w:val="baseline"/>
        <w:rPr>
          <w:rFonts w:ascii="Garamond" w:eastAsia="Tahoma" w:hAnsi="Garamond" w:cs="Tahoma"/>
          <w:b/>
          <w:color w:val="000000"/>
          <w:spacing w:val="3"/>
        </w:rPr>
      </w:pPr>
    </w:p>
    <w:p w14:paraId="0F3237F8" w14:textId="630F62E5" w:rsidR="00E06F0E"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6</w:t>
      </w:r>
      <w:r w:rsidR="00824759" w:rsidRPr="00940D8D">
        <w:rPr>
          <w:rFonts w:ascii="Garamond" w:eastAsia="Tahoma" w:hAnsi="Garamond" w:cs="Tahoma"/>
          <w:b/>
          <w:color w:val="000000"/>
          <w:spacing w:val="10"/>
        </w:rPr>
        <w:t xml:space="preserve">.1.2 </w:t>
      </w:r>
      <w:r w:rsidR="00824759" w:rsidRPr="00940D8D">
        <w:rPr>
          <w:rFonts w:ascii="Garamond" w:eastAsia="Tahoma" w:hAnsi="Garamond" w:cs="Tahoma"/>
          <w:b/>
          <w:color w:val="000000"/>
          <w:spacing w:val="10"/>
        </w:rPr>
        <w:tab/>
        <w:t xml:space="preserve">Prior Authorization/Utilization Management Savings Reports.  </w:t>
      </w:r>
    </w:p>
    <w:p w14:paraId="1499EF93"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Contractor shall provide cost-savings reports for PA and Utilization Management activities to FSSA on a monthly basis. Savings from PA should be calculated separately from savings created from Utilization Management services. Savings calculations methodologies shall be discussed with and approved by FSSA staff prior to completion of reports.</w:t>
      </w:r>
    </w:p>
    <w:p w14:paraId="3B3AB4B4" w14:textId="77777777" w:rsidR="00E06F0E" w:rsidRPr="00940D8D" w:rsidRDefault="00E06F0E" w:rsidP="00824759">
      <w:pPr>
        <w:tabs>
          <w:tab w:val="left" w:pos="720"/>
        </w:tabs>
        <w:textAlignment w:val="baseline"/>
        <w:rPr>
          <w:rFonts w:ascii="Garamond" w:eastAsia="Tahoma" w:hAnsi="Garamond" w:cs="Tahoma"/>
          <w:b/>
          <w:color w:val="000000"/>
          <w:spacing w:val="10"/>
        </w:rPr>
      </w:pPr>
    </w:p>
    <w:p w14:paraId="5633222C" w14:textId="6051E21A" w:rsidR="00824759" w:rsidRPr="00940D8D" w:rsidRDefault="00157FF1"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b/>
          <w:color w:val="000000"/>
          <w:spacing w:val="10"/>
        </w:rPr>
        <w:t>6</w:t>
      </w:r>
      <w:r w:rsidR="00824759" w:rsidRPr="00940D8D">
        <w:rPr>
          <w:rFonts w:ascii="Garamond" w:eastAsia="Tahoma" w:hAnsi="Garamond" w:cs="Tahoma"/>
          <w:b/>
          <w:color w:val="000000"/>
          <w:spacing w:val="10"/>
        </w:rPr>
        <w:t xml:space="preserve">.1.3 </w:t>
      </w:r>
      <w:r w:rsidR="00824759" w:rsidRPr="00940D8D">
        <w:rPr>
          <w:rFonts w:ascii="Garamond" w:eastAsia="Tahoma" w:hAnsi="Garamond" w:cs="Tahoma"/>
          <w:b/>
          <w:color w:val="000000"/>
          <w:spacing w:val="10"/>
        </w:rPr>
        <w:tab/>
        <w:t>Utilization Management Reports.</w:t>
      </w:r>
      <w:r w:rsidR="00824759" w:rsidRPr="00940D8D">
        <w:rPr>
          <w:rFonts w:ascii="Garamond" w:eastAsia="Tahoma" w:hAnsi="Garamond" w:cs="Tahoma"/>
          <w:color w:val="000000"/>
          <w:spacing w:val="10"/>
        </w:rPr>
        <w:t xml:space="preserve">  </w:t>
      </w:r>
    </w:p>
    <w:p w14:paraId="02B2E873"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Contractor shall provide Utilization Management reports as follows:</w:t>
      </w:r>
    </w:p>
    <w:p w14:paraId="248C3DEC"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33305EC7"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Monthly Elective Inpatient Admissions Review Reports</w:t>
      </w:r>
    </w:p>
    <w:p w14:paraId="61B0D32E"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TBI Monthly Management Reports</w:t>
      </w:r>
    </w:p>
    <w:p w14:paraId="57A27236" w14:textId="581190C2"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lastRenderedPageBreak/>
        <w:t>Annual Focused Studies</w:t>
      </w:r>
      <w:r w:rsidR="00E06F0E" w:rsidRPr="00940D8D">
        <w:rPr>
          <w:rFonts w:ascii="Garamond" w:eastAsia="Tahoma" w:hAnsi="Garamond" w:cs="Tahoma"/>
          <w:color w:val="000000"/>
          <w:spacing w:val="10"/>
        </w:rPr>
        <w:t xml:space="preserve"> as requested by </w:t>
      </w:r>
      <w:r w:rsidR="00EB4834" w:rsidRPr="00940D8D">
        <w:rPr>
          <w:rFonts w:ascii="Garamond" w:eastAsia="Tahoma" w:hAnsi="Garamond" w:cs="Tahoma"/>
          <w:color w:val="000000"/>
          <w:spacing w:val="10"/>
        </w:rPr>
        <w:t>the S</w:t>
      </w:r>
      <w:r w:rsidR="00E06F0E" w:rsidRPr="00940D8D">
        <w:rPr>
          <w:rFonts w:ascii="Garamond" w:eastAsia="Tahoma" w:hAnsi="Garamond" w:cs="Tahoma"/>
          <w:color w:val="000000"/>
          <w:spacing w:val="10"/>
        </w:rPr>
        <w:t>tate</w:t>
      </w:r>
    </w:p>
    <w:p w14:paraId="0E046E0B" w14:textId="77777777" w:rsidR="00824759" w:rsidRPr="00940D8D" w:rsidRDefault="00824759" w:rsidP="00824759">
      <w:pPr>
        <w:ind w:right="72"/>
        <w:textAlignment w:val="baseline"/>
        <w:rPr>
          <w:rFonts w:ascii="Garamond" w:eastAsia="Verdana" w:hAnsi="Garamond" w:cs="Tahoma"/>
          <w:b/>
          <w:color w:val="000000"/>
        </w:rPr>
      </w:pPr>
    </w:p>
    <w:p w14:paraId="5AFE491A" w14:textId="405BE366" w:rsidR="00824759" w:rsidRPr="00940D8D" w:rsidRDefault="00157FF1"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b/>
          <w:color w:val="000000"/>
          <w:spacing w:val="10"/>
        </w:rPr>
        <w:t>6</w:t>
      </w:r>
      <w:r w:rsidR="00824759" w:rsidRPr="00940D8D">
        <w:rPr>
          <w:rFonts w:ascii="Garamond" w:eastAsia="Tahoma" w:hAnsi="Garamond" w:cs="Tahoma"/>
          <w:b/>
          <w:color w:val="000000"/>
          <w:spacing w:val="10"/>
        </w:rPr>
        <w:t xml:space="preserve">.1.4 </w:t>
      </w:r>
      <w:r w:rsidR="00824759" w:rsidRPr="00940D8D">
        <w:rPr>
          <w:rFonts w:ascii="Garamond" w:eastAsia="Tahoma" w:hAnsi="Garamond" w:cs="Tahoma"/>
          <w:b/>
          <w:color w:val="000000"/>
          <w:spacing w:val="10"/>
        </w:rPr>
        <w:tab/>
        <w:t>Right Choices Program Report.</w:t>
      </w:r>
      <w:r w:rsidR="00824759" w:rsidRPr="00940D8D">
        <w:rPr>
          <w:rFonts w:ascii="Garamond" w:eastAsia="Tahoma" w:hAnsi="Garamond" w:cs="Tahoma"/>
          <w:color w:val="000000"/>
          <w:spacing w:val="10"/>
        </w:rPr>
        <w:t xml:space="preserve">  </w:t>
      </w:r>
    </w:p>
    <w:p w14:paraId="6847519F"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Contractor shall provide a Right Choices Program report in the format and frequency specified by the State.</w:t>
      </w:r>
    </w:p>
    <w:p w14:paraId="13131F2D"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5F9FAFBA" w14:textId="202FA5BC" w:rsidR="00824759" w:rsidRPr="00940D8D" w:rsidRDefault="00157FF1"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b/>
          <w:color w:val="000000"/>
          <w:spacing w:val="10"/>
        </w:rPr>
        <w:t>6</w:t>
      </w:r>
      <w:r w:rsidR="00824759" w:rsidRPr="00940D8D">
        <w:rPr>
          <w:rFonts w:ascii="Garamond" w:eastAsia="Tahoma" w:hAnsi="Garamond" w:cs="Tahoma"/>
          <w:b/>
          <w:color w:val="000000"/>
          <w:spacing w:val="10"/>
        </w:rPr>
        <w:t xml:space="preserve">.1.5 </w:t>
      </w:r>
      <w:r w:rsidR="00824759" w:rsidRPr="00940D8D">
        <w:rPr>
          <w:rFonts w:ascii="Garamond" w:eastAsia="Tahoma" w:hAnsi="Garamond" w:cs="Tahoma"/>
          <w:b/>
          <w:color w:val="000000"/>
          <w:spacing w:val="10"/>
        </w:rPr>
        <w:tab/>
        <w:t>Other Reporting.</w:t>
      </w:r>
      <w:r w:rsidR="00824759" w:rsidRPr="00940D8D">
        <w:rPr>
          <w:rFonts w:ascii="Garamond" w:eastAsia="Tahoma" w:hAnsi="Garamond" w:cs="Tahoma"/>
          <w:color w:val="000000"/>
          <w:spacing w:val="10"/>
        </w:rPr>
        <w:t xml:space="preserve"> </w:t>
      </w:r>
    </w:p>
    <w:p w14:paraId="0C255D1F"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 FSSA reserves the right to require additional reports to address issues that are not anticipated at this time but are determined by FSSA to be necessary for program monitoring. FSSA may also require the Contractor to provide data and information as requested to complete the State's Annual Quality Assessment and Improvement Strategies Report to CMS.</w:t>
      </w:r>
    </w:p>
    <w:p w14:paraId="10722CFB" w14:textId="77777777" w:rsidR="00824759" w:rsidRPr="00940D8D" w:rsidRDefault="00824759" w:rsidP="00824759">
      <w:pPr>
        <w:tabs>
          <w:tab w:val="left" w:pos="720"/>
        </w:tabs>
        <w:textAlignment w:val="baseline"/>
        <w:rPr>
          <w:rFonts w:ascii="Garamond" w:eastAsia="Verdana" w:hAnsi="Garamond" w:cs="Tahoma"/>
          <w:b/>
          <w:color w:val="000000"/>
          <w:spacing w:val="-10"/>
        </w:rPr>
      </w:pPr>
    </w:p>
    <w:p w14:paraId="07344DF0" w14:textId="5EF5E36E"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6</w:t>
      </w:r>
      <w:r w:rsidR="00824759" w:rsidRPr="00940D8D">
        <w:rPr>
          <w:rFonts w:ascii="Garamond" w:eastAsia="Tahoma" w:hAnsi="Garamond" w:cs="Tahoma"/>
          <w:b/>
          <w:color w:val="000000"/>
          <w:spacing w:val="10"/>
        </w:rPr>
        <w:t>.2</w:t>
      </w:r>
      <w:r w:rsidR="00824759" w:rsidRPr="00940D8D">
        <w:rPr>
          <w:rFonts w:ascii="Garamond" w:eastAsia="Tahoma" w:hAnsi="Garamond" w:cs="Tahoma"/>
          <w:b/>
          <w:color w:val="000000"/>
          <w:spacing w:val="10"/>
        </w:rPr>
        <w:tab/>
        <w:t>Performance Monitoring and Incentives</w:t>
      </w:r>
    </w:p>
    <w:p w14:paraId="7C9E9EDD"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On a quarterly basis, the Contractor shall submit a report to FSSA documenting the progress towards performance targets under the contract, at a granular level, for that quarter, that year, and the agreement to date.</w:t>
      </w:r>
    </w:p>
    <w:p w14:paraId="6C418AB4"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29731680"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Data submitted by the Contractor and other data available to the State will be the primary sources of data the State uses in its monitoring efforts. FSSA will establish the data submission requirements and timeframes.</w:t>
      </w:r>
    </w:p>
    <w:p w14:paraId="3F32F0C3"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204B2E87" w14:textId="1A22CD67" w:rsidR="00824759" w:rsidRPr="00940D8D" w:rsidRDefault="00157FF1"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b/>
          <w:color w:val="000000"/>
          <w:spacing w:val="10"/>
        </w:rPr>
        <w:t>6</w:t>
      </w:r>
      <w:r w:rsidR="00824759" w:rsidRPr="00940D8D">
        <w:rPr>
          <w:rFonts w:ascii="Garamond" w:eastAsia="Tahoma" w:hAnsi="Garamond" w:cs="Tahoma"/>
          <w:b/>
          <w:color w:val="000000"/>
          <w:spacing w:val="10"/>
        </w:rPr>
        <w:t xml:space="preserve">.2.1 </w:t>
      </w:r>
      <w:r w:rsidR="00824759" w:rsidRPr="00940D8D">
        <w:rPr>
          <w:rFonts w:ascii="Garamond" w:eastAsia="Tahoma" w:hAnsi="Garamond" w:cs="Tahoma"/>
          <w:b/>
          <w:color w:val="000000"/>
          <w:spacing w:val="10"/>
        </w:rPr>
        <w:tab/>
        <w:t>Acceptance of Report.</w:t>
      </w:r>
      <w:r w:rsidR="00824759" w:rsidRPr="00940D8D">
        <w:rPr>
          <w:rFonts w:ascii="Garamond" w:eastAsia="Tahoma" w:hAnsi="Garamond" w:cs="Tahoma"/>
          <w:color w:val="000000"/>
          <w:spacing w:val="10"/>
        </w:rPr>
        <w:t xml:space="preserve">  </w:t>
      </w:r>
    </w:p>
    <w:p w14:paraId="7F44A1AB"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Each reporting period, the Contractor shall submit all reports electronically, in a format as directed by FSSA, and shall receive written verification that the report was received. If the report is late, FSSA shall note it in writing, and the Contractor shall be subject to the non</w:t>
      </w:r>
      <w:r w:rsidRPr="00940D8D">
        <w:rPr>
          <w:rFonts w:ascii="Garamond" w:eastAsia="Tahoma" w:hAnsi="Garamond" w:cs="Tahoma"/>
          <w:color w:val="000000"/>
          <w:spacing w:val="10"/>
        </w:rPr>
        <w:softHyphen/>
        <w:t>compliance remedies described in this Exhibit.</w:t>
      </w:r>
    </w:p>
    <w:p w14:paraId="06FB18E8"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69F73274"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Upon receipt of each report, FSSA shall have a period of 30 calendar days to review the report's format and content. Within the 30-day window, FSSA may require the Contractor to modify the format or content of the report by submitting a notice in writing. If no requests are made within 30 days of FSSA's receipt of the report, the Contractor may assume the report was accepted as-is.</w:t>
      </w:r>
    </w:p>
    <w:p w14:paraId="4B57727E"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74D02A41" w14:textId="442EA51C" w:rsidR="00824759" w:rsidRPr="00940D8D" w:rsidRDefault="00157FF1"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b/>
          <w:color w:val="000000"/>
          <w:spacing w:val="10"/>
        </w:rPr>
        <w:t>6</w:t>
      </w:r>
      <w:r w:rsidR="00824759" w:rsidRPr="00940D8D">
        <w:rPr>
          <w:rFonts w:ascii="Garamond" w:eastAsia="Tahoma" w:hAnsi="Garamond" w:cs="Tahoma"/>
          <w:b/>
          <w:color w:val="000000"/>
          <w:spacing w:val="10"/>
        </w:rPr>
        <w:t xml:space="preserve">.2.2 </w:t>
      </w:r>
      <w:r w:rsidR="00824759" w:rsidRPr="00940D8D">
        <w:rPr>
          <w:rFonts w:ascii="Garamond" w:eastAsia="Tahoma" w:hAnsi="Garamond" w:cs="Tahoma"/>
          <w:b/>
          <w:color w:val="000000"/>
          <w:spacing w:val="10"/>
        </w:rPr>
        <w:tab/>
        <w:t>Performance Withholds and Guaranteed Savings.</w:t>
      </w:r>
      <w:r w:rsidR="00824759" w:rsidRPr="00940D8D">
        <w:rPr>
          <w:rFonts w:ascii="Garamond" w:eastAsia="Tahoma" w:hAnsi="Garamond" w:cs="Tahoma"/>
          <w:color w:val="000000"/>
          <w:spacing w:val="10"/>
        </w:rPr>
        <w:t xml:space="preserve">  </w:t>
      </w:r>
    </w:p>
    <w:p w14:paraId="70F201B0"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Fees for Prior Authorization services will be subject to a 10% performance withhold, to be paid to Contractor on a quarterly basis for meeting the performance standards set forth in Section 1.3 of this Exhibit.</w:t>
      </w:r>
    </w:p>
    <w:p w14:paraId="0F37A35E"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64830C50"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Fees for Utilization Management services will also be subject to a 10% performance withhold on a quarterly basis. Contractors will be tasked with identifying, quantifying and verifying savings to the State that is at least twice the Contractor's Utilization Management fees. The 10% performance withhold will not be paid to Contractor if Contractor fails to identify, quantify and verify savings which are at least twice the Contractor's Utilization Management fees for the period under review. Methodologies for the identification, quantification and verification of the savings amounts must be approved by FSSA.</w:t>
      </w:r>
    </w:p>
    <w:p w14:paraId="2B9A1E5C" w14:textId="77777777" w:rsidR="00E06F0E" w:rsidRPr="00940D8D" w:rsidRDefault="00E06F0E" w:rsidP="00824759">
      <w:pPr>
        <w:tabs>
          <w:tab w:val="left" w:pos="720"/>
        </w:tabs>
        <w:textAlignment w:val="baseline"/>
        <w:rPr>
          <w:rFonts w:ascii="Garamond" w:eastAsia="Tahoma" w:hAnsi="Garamond" w:cs="Tahoma"/>
          <w:b/>
          <w:color w:val="000000"/>
          <w:spacing w:val="10"/>
        </w:rPr>
      </w:pPr>
    </w:p>
    <w:p w14:paraId="528B6EE3" w14:textId="4C8101F5"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lastRenderedPageBreak/>
        <w:t>7</w:t>
      </w:r>
      <w:r w:rsidR="00824759" w:rsidRPr="00940D8D">
        <w:rPr>
          <w:rFonts w:ascii="Garamond" w:eastAsia="Tahoma" w:hAnsi="Garamond" w:cs="Tahoma"/>
          <w:b/>
          <w:color w:val="000000"/>
          <w:spacing w:val="10"/>
        </w:rPr>
        <w:tab/>
        <w:t>Failure to Perform/Non-Compliance Remedies</w:t>
      </w:r>
    </w:p>
    <w:p w14:paraId="4A29CE89" w14:textId="77777777" w:rsidR="00824759" w:rsidRPr="00940D8D" w:rsidRDefault="00824759" w:rsidP="00824759">
      <w:pPr>
        <w:tabs>
          <w:tab w:val="left" w:pos="720"/>
        </w:tabs>
        <w:textAlignment w:val="baseline"/>
        <w:rPr>
          <w:rFonts w:ascii="Garamond" w:eastAsia="Verdana" w:hAnsi="Garamond" w:cs="Tahoma"/>
          <w:b/>
          <w:color w:val="000000"/>
          <w:spacing w:val="-10"/>
        </w:rPr>
      </w:pPr>
    </w:p>
    <w:p w14:paraId="40E52FF7" w14:textId="0C34E53B"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7</w:t>
      </w:r>
      <w:r w:rsidR="00824759" w:rsidRPr="00940D8D">
        <w:rPr>
          <w:rFonts w:ascii="Garamond" w:eastAsia="Tahoma" w:hAnsi="Garamond" w:cs="Tahoma"/>
          <w:b/>
          <w:color w:val="000000"/>
          <w:spacing w:val="10"/>
        </w:rPr>
        <w:t xml:space="preserve">.1 </w:t>
      </w:r>
      <w:r w:rsidR="00824759" w:rsidRPr="00940D8D">
        <w:rPr>
          <w:rFonts w:ascii="Garamond" w:eastAsia="Tahoma" w:hAnsi="Garamond" w:cs="Tahoma"/>
          <w:b/>
          <w:color w:val="000000"/>
          <w:spacing w:val="10"/>
        </w:rPr>
        <w:tab/>
        <w:t>Areas of Non-Compliance</w:t>
      </w:r>
    </w:p>
    <w:p w14:paraId="336DFA89" w14:textId="77777777" w:rsidR="00824759" w:rsidRPr="00940D8D" w:rsidRDefault="00824759" w:rsidP="00824759">
      <w:pPr>
        <w:ind w:right="504"/>
        <w:textAlignment w:val="baseline"/>
        <w:rPr>
          <w:rFonts w:ascii="Garamond" w:eastAsia="Verdana" w:hAnsi="Garamond" w:cs="Tahoma"/>
          <w:b/>
          <w:color w:val="000000"/>
          <w:spacing w:val="-3"/>
        </w:rPr>
      </w:pPr>
    </w:p>
    <w:p w14:paraId="1D313183" w14:textId="644AB803" w:rsidR="00824759" w:rsidRPr="00940D8D" w:rsidRDefault="00157FF1"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b/>
          <w:color w:val="000000"/>
          <w:spacing w:val="10"/>
        </w:rPr>
        <w:t>7</w:t>
      </w:r>
      <w:r w:rsidR="00824759" w:rsidRPr="00940D8D">
        <w:rPr>
          <w:rFonts w:ascii="Garamond" w:eastAsia="Tahoma" w:hAnsi="Garamond" w:cs="Tahoma"/>
          <w:b/>
          <w:color w:val="000000"/>
          <w:spacing w:val="10"/>
        </w:rPr>
        <w:t xml:space="preserve">.1.1 </w:t>
      </w:r>
      <w:r w:rsidR="00824759" w:rsidRPr="00940D8D">
        <w:rPr>
          <w:rFonts w:ascii="Garamond" w:eastAsia="Tahoma" w:hAnsi="Garamond" w:cs="Tahoma"/>
          <w:b/>
          <w:color w:val="000000"/>
          <w:spacing w:val="10"/>
        </w:rPr>
        <w:tab/>
        <w:t>Non-compliance with General Contract Provisions.</w:t>
      </w:r>
      <w:r w:rsidR="00824759" w:rsidRPr="00940D8D">
        <w:rPr>
          <w:rFonts w:ascii="Garamond" w:eastAsia="Tahoma" w:hAnsi="Garamond" w:cs="Tahoma"/>
          <w:color w:val="000000"/>
          <w:spacing w:val="10"/>
        </w:rPr>
        <w:t xml:space="preserve">  </w:t>
      </w:r>
    </w:p>
    <w:p w14:paraId="03453CF8"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objective of this requirement is to provide the State with an administrative procedure to address issues where the Contractor is not compliant with the contract. Through routine monitoring, the State may identify contract non</w:t>
      </w:r>
      <w:r w:rsidRPr="00940D8D">
        <w:rPr>
          <w:rFonts w:ascii="Garamond" w:eastAsia="Tahoma" w:hAnsi="Garamond" w:cs="Tahoma"/>
          <w:color w:val="000000"/>
          <w:spacing w:val="10"/>
        </w:rPr>
        <w:softHyphen/>
        <w:t>compliance issues. If this occurs, the State will notify the Contractor in writing of the nature of the non</w:t>
      </w:r>
      <w:r w:rsidRPr="00940D8D">
        <w:rPr>
          <w:rFonts w:ascii="Garamond" w:eastAsia="Tahoma" w:hAnsi="Garamond" w:cs="Tahoma"/>
          <w:color w:val="000000"/>
          <w:spacing w:val="10"/>
        </w:rPr>
        <w:softHyphen/>
        <w:t>performance issue. The State will establish a reasonable period of time, but not more than 10 business days, during which the Contractor must provide a written response to the notification. If the Contractor does not correct the non-performance issue within the specified time, the State may enforce any of the remedies listed in this Section.</w:t>
      </w:r>
    </w:p>
    <w:p w14:paraId="1240A96C"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55B057F9" w14:textId="2182320B"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7</w:t>
      </w:r>
      <w:r w:rsidR="00824759" w:rsidRPr="00940D8D">
        <w:rPr>
          <w:rFonts w:ascii="Garamond" w:eastAsia="Tahoma" w:hAnsi="Garamond" w:cs="Tahoma"/>
          <w:b/>
          <w:color w:val="000000"/>
          <w:spacing w:val="10"/>
        </w:rPr>
        <w:t xml:space="preserve">.1.2 </w:t>
      </w:r>
      <w:r w:rsidR="00824759" w:rsidRPr="00940D8D">
        <w:rPr>
          <w:rFonts w:ascii="Garamond" w:eastAsia="Tahoma" w:hAnsi="Garamond" w:cs="Tahoma"/>
          <w:b/>
          <w:color w:val="000000"/>
          <w:spacing w:val="10"/>
        </w:rPr>
        <w:tab/>
        <w:t xml:space="preserve">Non-compliance with Reporting Requirements.  </w:t>
      </w:r>
    </w:p>
    <w:p w14:paraId="692BBDBA"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If reports are not delivered complete, on time, and in the correct reporting formats, or submitted incorrectly, the Contractor will be subject to the non</w:t>
      </w:r>
      <w:r w:rsidRPr="00940D8D">
        <w:rPr>
          <w:rFonts w:ascii="Garamond" w:eastAsia="Tahoma" w:hAnsi="Garamond" w:cs="Tahoma"/>
          <w:color w:val="000000"/>
          <w:spacing w:val="10"/>
        </w:rPr>
        <w:softHyphen/>
        <w:t>compliance remedies described in this Exhibit.</w:t>
      </w:r>
    </w:p>
    <w:p w14:paraId="4E1A7358"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67C7CA96"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If the Contractor's non-compliance with the reporting requirements impacts the State's ability to monitor Contractor performance and Contractor failure to perform causes the State to pursue other vendors or means of completing the requirements under this contract, the Contractor must pay any costs the State incurs to accomplish this task.</w:t>
      </w:r>
    </w:p>
    <w:p w14:paraId="76B3D19A"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6B7CFD79" w14:textId="1AC69981"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7</w:t>
      </w:r>
      <w:r w:rsidR="00824759" w:rsidRPr="00940D8D">
        <w:rPr>
          <w:rFonts w:ascii="Garamond" w:eastAsia="Tahoma" w:hAnsi="Garamond" w:cs="Tahoma"/>
          <w:b/>
          <w:color w:val="000000"/>
          <w:spacing w:val="10"/>
        </w:rPr>
        <w:t>.1.3</w:t>
      </w:r>
      <w:r w:rsidR="00824759" w:rsidRPr="00940D8D">
        <w:rPr>
          <w:rFonts w:ascii="Garamond" w:eastAsia="Tahoma" w:hAnsi="Garamond" w:cs="Tahoma"/>
          <w:b/>
          <w:color w:val="000000"/>
          <w:spacing w:val="10"/>
        </w:rPr>
        <w:tab/>
        <w:t xml:space="preserve">Non-compliance with PA Timeliness.  </w:t>
      </w:r>
    </w:p>
    <w:p w14:paraId="351506F7" w14:textId="74373CCB"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Contractor must provide timely Prior Authorization decisions as described in Section 1.3 item 5. If Prior Authorization decisions are not made timely, they are deemed approved by law.  The Contractor shall be responsible for reimbursing the State for the cost of services that are deemed approved due to the Contractor’s failure to meet timeliness standards. Further, the Contractor shall not be paid for processing the PA request since it failed to do so in a timely manner.  These requirements to reimburse the State or to not receive remuneration may be </w:t>
      </w:r>
      <w:r w:rsidR="00D66516" w:rsidRPr="00940D8D">
        <w:rPr>
          <w:rFonts w:ascii="Garamond" w:eastAsia="Tahoma" w:hAnsi="Garamond" w:cs="Tahoma"/>
          <w:color w:val="000000"/>
          <w:spacing w:val="10"/>
        </w:rPr>
        <w:t>waived by the S</w:t>
      </w:r>
      <w:r w:rsidRPr="00940D8D">
        <w:rPr>
          <w:rFonts w:ascii="Garamond" w:eastAsia="Tahoma" w:hAnsi="Garamond" w:cs="Tahoma"/>
          <w:color w:val="000000"/>
          <w:spacing w:val="10"/>
        </w:rPr>
        <w:t>tate at its sole discretion in the case of factors outside of the Contractor’s control.</w:t>
      </w:r>
    </w:p>
    <w:p w14:paraId="02B8FCE3" w14:textId="77777777" w:rsidR="00824759" w:rsidRPr="00940D8D" w:rsidRDefault="00824759" w:rsidP="00824759">
      <w:pPr>
        <w:tabs>
          <w:tab w:val="left" w:pos="720"/>
        </w:tabs>
        <w:ind w:right="72"/>
        <w:textAlignment w:val="baseline"/>
        <w:rPr>
          <w:rFonts w:ascii="Garamond" w:eastAsia="Tahoma" w:hAnsi="Garamond" w:cs="Tahoma"/>
          <w:b/>
          <w:color w:val="000000"/>
          <w:spacing w:val="-5"/>
        </w:rPr>
      </w:pPr>
    </w:p>
    <w:p w14:paraId="0DCA4B10" w14:textId="4FFBA49B" w:rsidR="00824759" w:rsidRPr="00940D8D" w:rsidRDefault="00157FF1" w:rsidP="00824759">
      <w:pPr>
        <w:tabs>
          <w:tab w:val="left" w:pos="720"/>
        </w:tabs>
        <w:ind w:right="72"/>
        <w:textAlignment w:val="baseline"/>
        <w:rPr>
          <w:rFonts w:ascii="Garamond" w:eastAsia="Tahoma" w:hAnsi="Garamond" w:cs="Tahoma"/>
          <w:b/>
          <w:color w:val="000000"/>
          <w:spacing w:val="-5"/>
        </w:rPr>
      </w:pPr>
      <w:r w:rsidRPr="00940D8D">
        <w:rPr>
          <w:rFonts w:ascii="Garamond" w:eastAsia="Tahoma" w:hAnsi="Garamond" w:cs="Tahoma"/>
          <w:b/>
          <w:color w:val="000000"/>
          <w:spacing w:val="-5"/>
        </w:rPr>
        <w:t>7</w:t>
      </w:r>
      <w:r w:rsidR="00824759" w:rsidRPr="00940D8D">
        <w:rPr>
          <w:rFonts w:ascii="Garamond" w:eastAsia="Tahoma" w:hAnsi="Garamond" w:cs="Tahoma"/>
          <w:b/>
          <w:color w:val="000000"/>
          <w:spacing w:val="-5"/>
        </w:rPr>
        <w:t>.2</w:t>
      </w:r>
      <w:r w:rsidR="00824759" w:rsidRPr="00940D8D">
        <w:rPr>
          <w:rFonts w:ascii="Garamond" w:eastAsia="Tahoma" w:hAnsi="Garamond" w:cs="Tahoma"/>
          <w:b/>
          <w:color w:val="000000"/>
          <w:spacing w:val="-5"/>
        </w:rPr>
        <w:tab/>
        <w:t>Non-compliance Remedies</w:t>
      </w:r>
    </w:p>
    <w:p w14:paraId="24AE59F1"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The State monitors certain quality and performance standards, and holds the Contractor accountable for being in compliance with contract terms. FSSA accomplishes this by working collaboratively with the Contractor to maintain and improve Prior Authorization/Utilization Management procedures.</w:t>
      </w:r>
    </w:p>
    <w:p w14:paraId="4FBD34B6"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289C12DE"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In the event that the Contractor fails to meet performance requirements or reporting standards set forth in the contract, the State will provide the Contractor with a written notice of non-compliance and may require any of the corrective actions or remedies discussed in Section 6.2.1 below. The State will provide written notice of non-compliance to the Contractor within 60 calendar days of the State's discovery of such non-compliance.</w:t>
      </w:r>
    </w:p>
    <w:p w14:paraId="068CA5F2"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5CC6D97A"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lastRenderedPageBreak/>
        <w:t>If FSSA elects not to exercise a corrective action clause contained anywhere in the contract in a particular instance, this decision must not be construed as a waiver of the State's right to pursue future assessment of that performance requirement and associated corrective actions.</w:t>
      </w:r>
    </w:p>
    <w:p w14:paraId="53920FBC"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25728726" w14:textId="03E6B7BD" w:rsidR="00824759" w:rsidRPr="00940D8D" w:rsidRDefault="00157FF1" w:rsidP="00824759">
      <w:pPr>
        <w:tabs>
          <w:tab w:val="left" w:pos="720"/>
        </w:tabs>
        <w:textAlignment w:val="baseline"/>
        <w:rPr>
          <w:rFonts w:ascii="Garamond" w:eastAsia="Tahoma" w:hAnsi="Garamond" w:cs="Tahoma"/>
          <w:b/>
          <w:color w:val="000000"/>
          <w:spacing w:val="10"/>
        </w:rPr>
      </w:pPr>
      <w:r w:rsidRPr="00940D8D">
        <w:rPr>
          <w:rFonts w:ascii="Garamond" w:eastAsia="Tahoma" w:hAnsi="Garamond" w:cs="Tahoma"/>
          <w:b/>
          <w:color w:val="000000"/>
          <w:spacing w:val="10"/>
        </w:rPr>
        <w:t>7</w:t>
      </w:r>
      <w:r w:rsidR="00824759" w:rsidRPr="00940D8D">
        <w:rPr>
          <w:rFonts w:ascii="Garamond" w:eastAsia="Tahoma" w:hAnsi="Garamond" w:cs="Tahoma"/>
          <w:b/>
          <w:color w:val="000000"/>
          <w:spacing w:val="10"/>
        </w:rPr>
        <w:t>.2.1</w:t>
      </w:r>
      <w:r w:rsidR="00824759" w:rsidRPr="00940D8D">
        <w:rPr>
          <w:rFonts w:ascii="Garamond" w:eastAsia="Tahoma" w:hAnsi="Garamond" w:cs="Tahoma"/>
          <w:b/>
          <w:color w:val="000000"/>
          <w:spacing w:val="10"/>
        </w:rPr>
        <w:tab/>
        <w:t xml:space="preserve">Corrective Actions.  </w:t>
      </w:r>
    </w:p>
    <w:p w14:paraId="35B78D34" w14:textId="77777777" w:rsidR="00824759" w:rsidRPr="00940D8D" w:rsidRDefault="00824759" w:rsidP="00824759">
      <w:pPr>
        <w:tabs>
          <w:tab w:val="left" w:pos="720"/>
        </w:tabs>
        <w:textAlignment w:val="baseline"/>
        <w:rPr>
          <w:rFonts w:ascii="Garamond" w:eastAsia="Tahoma" w:hAnsi="Garamond" w:cs="Tahoma"/>
          <w:color w:val="000000"/>
          <w:spacing w:val="10"/>
        </w:rPr>
      </w:pPr>
      <w:r w:rsidRPr="00940D8D">
        <w:rPr>
          <w:rFonts w:ascii="Garamond" w:eastAsia="Tahoma" w:hAnsi="Garamond" w:cs="Tahoma"/>
          <w:color w:val="000000"/>
          <w:spacing w:val="10"/>
        </w:rPr>
        <w:t>FSSA may require corrective action(s) when the Contractor has failed to provide the requested services. The nature of the corrective action(s) will depend upon the nature, severity and duration of the deficiency and repeated nature of the non-compliance. The written notice of non-compliance corrective actions may be instituted in any sequence and include, but are not limited to, any of the following:</w:t>
      </w:r>
    </w:p>
    <w:p w14:paraId="5DB0D9E8" w14:textId="77777777" w:rsidR="00824759" w:rsidRPr="00940D8D" w:rsidRDefault="00824759" w:rsidP="00824759">
      <w:pPr>
        <w:tabs>
          <w:tab w:val="left" w:pos="720"/>
        </w:tabs>
        <w:textAlignment w:val="baseline"/>
        <w:rPr>
          <w:rFonts w:ascii="Garamond" w:eastAsia="Tahoma" w:hAnsi="Garamond" w:cs="Tahoma"/>
          <w:color w:val="000000"/>
          <w:spacing w:val="10"/>
        </w:rPr>
      </w:pPr>
    </w:p>
    <w:p w14:paraId="64A48733"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Written Warning: </w:t>
      </w:r>
    </w:p>
    <w:p w14:paraId="16E39B47" w14:textId="77777777" w:rsidR="00824759" w:rsidRPr="00940D8D" w:rsidRDefault="00824759" w:rsidP="00824759">
      <w:pPr>
        <w:tabs>
          <w:tab w:val="left" w:pos="360"/>
          <w:tab w:val="left" w:pos="720"/>
        </w:tabs>
        <w:ind w:left="720"/>
        <w:textAlignment w:val="baseline"/>
        <w:rPr>
          <w:rFonts w:ascii="Garamond" w:eastAsia="Tahoma" w:hAnsi="Garamond" w:cs="Tahoma"/>
          <w:color w:val="000000"/>
          <w:spacing w:val="10"/>
        </w:rPr>
      </w:pPr>
      <w:r w:rsidRPr="00940D8D">
        <w:rPr>
          <w:rFonts w:ascii="Garamond" w:eastAsia="Tahoma" w:hAnsi="Garamond" w:cs="Tahoma"/>
          <w:color w:val="000000"/>
          <w:spacing w:val="10"/>
        </w:rPr>
        <w:t>FSSA may issue a written warning and solicit a response regarding the Contractor's corrective action.</w:t>
      </w:r>
    </w:p>
    <w:p w14:paraId="34C8ADEA" w14:textId="77777777" w:rsidR="00824759" w:rsidRPr="00940D8D" w:rsidRDefault="00824759" w:rsidP="00824759">
      <w:pPr>
        <w:tabs>
          <w:tab w:val="left" w:pos="360"/>
          <w:tab w:val="left" w:pos="720"/>
        </w:tabs>
        <w:ind w:left="720"/>
        <w:textAlignment w:val="baseline"/>
        <w:rPr>
          <w:rFonts w:ascii="Garamond" w:eastAsia="Tahoma" w:hAnsi="Garamond" w:cs="Tahoma"/>
          <w:color w:val="000000"/>
          <w:spacing w:val="10"/>
        </w:rPr>
      </w:pPr>
    </w:p>
    <w:p w14:paraId="11C4A98D"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Formal Corrective Action Plan:</w:t>
      </w:r>
    </w:p>
    <w:p w14:paraId="40A93AE6" w14:textId="77777777" w:rsidR="00824759" w:rsidRPr="00940D8D" w:rsidRDefault="00824759" w:rsidP="00824759">
      <w:pPr>
        <w:tabs>
          <w:tab w:val="left" w:pos="360"/>
          <w:tab w:val="left" w:pos="720"/>
        </w:tabs>
        <w:ind w:left="720"/>
        <w:textAlignment w:val="baseline"/>
        <w:rPr>
          <w:rFonts w:ascii="Garamond" w:eastAsia="Tahoma" w:hAnsi="Garamond" w:cs="Tahoma"/>
          <w:color w:val="000000"/>
          <w:spacing w:val="10"/>
        </w:rPr>
      </w:pPr>
      <w:r w:rsidRPr="00940D8D">
        <w:rPr>
          <w:rFonts w:ascii="Garamond" w:eastAsia="Tahoma" w:hAnsi="Garamond" w:cs="Tahoma"/>
          <w:color w:val="000000"/>
          <w:spacing w:val="10"/>
        </w:rPr>
        <w:t>FSSA may require the Contractor to develop a formal corrective action plan to remedy the breach. The corrective action plan must be submitted under the signature of the Contractor's chief executive and must be approved by FSSA. If the corrective action plan is not acceptable, FSSA may provide suggestions and direction to bring the Contractor into compliance.</w:t>
      </w:r>
    </w:p>
    <w:p w14:paraId="374557A1" w14:textId="77777777" w:rsidR="00824759" w:rsidRPr="00940D8D" w:rsidRDefault="00824759" w:rsidP="00824759">
      <w:pPr>
        <w:tabs>
          <w:tab w:val="left" w:pos="360"/>
          <w:tab w:val="left" w:pos="720"/>
        </w:tabs>
        <w:ind w:left="720"/>
        <w:textAlignment w:val="baseline"/>
        <w:rPr>
          <w:rFonts w:ascii="Garamond" w:eastAsia="Tahoma" w:hAnsi="Garamond" w:cs="Tahoma"/>
          <w:color w:val="000000"/>
          <w:spacing w:val="10"/>
        </w:rPr>
      </w:pPr>
    </w:p>
    <w:p w14:paraId="7A3F9FAA"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Withholding Payments: </w:t>
      </w:r>
    </w:p>
    <w:p w14:paraId="75DD3756" w14:textId="77777777" w:rsidR="00824759" w:rsidRPr="00940D8D" w:rsidRDefault="00824759" w:rsidP="00824759">
      <w:pPr>
        <w:tabs>
          <w:tab w:val="left" w:pos="360"/>
          <w:tab w:val="left" w:pos="720"/>
        </w:tabs>
        <w:ind w:left="720"/>
        <w:textAlignment w:val="baseline"/>
        <w:rPr>
          <w:rFonts w:ascii="Garamond" w:eastAsia="Tahoma" w:hAnsi="Garamond" w:cs="Tahoma"/>
          <w:color w:val="000000"/>
          <w:spacing w:val="10"/>
        </w:rPr>
      </w:pPr>
      <w:r w:rsidRPr="00940D8D">
        <w:rPr>
          <w:rFonts w:ascii="Garamond" w:eastAsia="Tahoma" w:hAnsi="Garamond" w:cs="Tahoma"/>
          <w:color w:val="000000"/>
          <w:spacing w:val="10"/>
        </w:rPr>
        <w:t>FSSA may suspend payments for the following month or subsequent months when the State determines that the Contractor is non-compliant. FSSA must give the Contractor written notice 10 business days prior to the suspension of payments and specific reasons for non-compliance that result in suspension of payments. The State may continue to suspend all payments until non-compliance issues are corrected.</w:t>
      </w:r>
    </w:p>
    <w:p w14:paraId="42A0E4BD" w14:textId="77777777" w:rsidR="00824759" w:rsidRPr="00940D8D" w:rsidRDefault="00824759" w:rsidP="00824759">
      <w:pPr>
        <w:tabs>
          <w:tab w:val="left" w:pos="360"/>
          <w:tab w:val="left" w:pos="720"/>
        </w:tabs>
        <w:ind w:left="720"/>
        <w:textAlignment w:val="baseline"/>
        <w:rPr>
          <w:rFonts w:ascii="Garamond" w:eastAsia="Tahoma" w:hAnsi="Garamond" w:cs="Tahoma"/>
          <w:color w:val="000000"/>
          <w:spacing w:val="10"/>
        </w:rPr>
      </w:pPr>
    </w:p>
    <w:p w14:paraId="3174024C" w14:textId="77777777" w:rsidR="00824759" w:rsidRPr="00940D8D" w:rsidRDefault="00824759" w:rsidP="00824759">
      <w:pPr>
        <w:numPr>
          <w:ilvl w:val="0"/>
          <w:numId w:val="1"/>
        </w:numPr>
        <w:tabs>
          <w:tab w:val="clear" w:pos="360"/>
          <w:tab w:val="left" w:pos="720"/>
        </w:tabs>
        <w:ind w:hanging="360"/>
        <w:textAlignment w:val="baseline"/>
        <w:rPr>
          <w:rFonts w:ascii="Garamond" w:eastAsia="Tahoma" w:hAnsi="Garamond" w:cs="Tahoma"/>
          <w:color w:val="000000"/>
          <w:spacing w:val="10"/>
        </w:rPr>
      </w:pPr>
      <w:r w:rsidRPr="00940D8D">
        <w:rPr>
          <w:rFonts w:ascii="Garamond" w:eastAsia="Tahoma" w:hAnsi="Garamond" w:cs="Tahoma"/>
          <w:color w:val="000000"/>
          <w:spacing w:val="10"/>
        </w:rPr>
        <w:t xml:space="preserve">Contract Termination: </w:t>
      </w:r>
    </w:p>
    <w:p w14:paraId="4A88FD11" w14:textId="77777777" w:rsidR="001C64F9" w:rsidRPr="00940D8D" w:rsidRDefault="00824759" w:rsidP="002941CB">
      <w:pPr>
        <w:ind w:left="720"/>
        <w:rPr>
          <w:rFonts w:ascii="Garamond" w:hAnsi="Garamond"/>
        </w:rPr>
      </w:pPr>
      <w:r w:rsidRPr="00940D8D">
        <w:rPr>
          <w:rFonts w:ascii="Garamond" w:eastAsia="Tahoma" w:hAnsi="Garamond" w:cs="Tahoma"/>
          <w:color w:val="000000"/>
          <w:spacing w:val="10"/>
        </w:rPr>
        <w:t>The State reserves the right to terminate the contract, in whole or in part, due to the failure of the Contractor to comply with any term or condition of this contract, or failure to take corrective action as required by FSSA to comply with the terms of this contract. The State must provide 30 calendar days written notice and must set forth the grounds for termination.</w:t>
      </w:r>
    </w:p>
    <w:sectPr w:rsidR="001C64F9" w:rsidRPr="00940D8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6B2DB" w14:textId="77777777" w:rsidR="001F3405" w:rsidRDefault="001F3405" w:rsidP="00A36832">
      <w:r>
        <w:separator/>
      </w:r>
    </w:p>
  </w:endnote>
  <w:endnote w:type="continuationSeparator" w:id="0">
    <w:p w14:paraId="13065A0C" w14:textId="77777777" w:rsidR="001F3405" w:rsidRDefault="001F3405" w:rsidP="00A36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3EC28" w14:textId="2FFAFD28" w:rsidR="00572AF9" w:rsidRPr="00940D8D" w:rsidRDefault="00940D8D" w:rsidP="00940D8D">
    <w:pPr>
      <w:pStyle w:val="Footer"/>
      <w:jc w:val="right"/>
      <w:rPr>
        <w:rFonts w:ascii="Garamond" w:hAnsi="Garamond"/>
        <w:sz w:val="20"/>
        <w:szCs w:val="20"/>
      </w:rPr>
    </w:pPr>
    <w:r>
      <w:rPr>
        <w:rFonts w:ascii="Garamond" w:hAnsi="Garamond"/>
        <w:sz w:val="20"/>
        <w:szCs w:val="20"/>
      </w:rPr>
      <w:t xml:space="preserve">Scope of Work, </w:t>
    </w:r>
    <w:r w:rsidR="00572AF9" w:rsidRPr="00940D8D">
      <w:rPr>
        <w:rFonts w:ascii="Garamond" w:hAnsi="Garamond"/>
        <w:sz w:val="20"/>
        <w:szCs w:val="20"/>
      </w:rPr>
      <w:t xml:space="preserve">Page </w:t>
    </w:r>
    <w:r w:rsidR="00572AF9" w:rsidRPr="00940D8D">
      <w:rPr>
        <w:rFonts w:ascii="Garamond" w:hAnsi="Garamond"/>
        <w:b/>
        <w:sz w:val="20"/>
        <w:szCs w:val="20"/>
      </w:rPr>
      <w:fldChar w:fldCharType="begin"/>
    </w:r>
    <w:r w:rsidR="00572AF9" w:rsidRPr="00940D8D">
      <w:rPr>
        <w:rFonts w:ascii="Garamond" w:hAnsi="Garamond"/>
        <w:b/>
        <w:sz w:val="20"/>
        <w:szCs w:val="20"/>
      </w:rPr>
      <w:instrText xml:space="preserve"> PAGE  \* Arabic  \* MERGEFORMAT </w:instrText>
    </w:r>
    <w:r w:rsidR="00572AF9" w:rsidRPr="00940D8D">
      <w:rPr>
        <w:rFonts w:ascii="Garamond" w:hAnsi="Garamond"/>
        <w:b/>
        <w:sz w:val="20"/>
        <w:szCs w:val="20"/>
      </w:rPr>
      <w:fldChar w:fldCharType="separate"/>
    </w:r>
    <w:r w:rsidR="00B5568E">
      <w:rPr>
        <w:rFonts w:ascii="Garamond" w:hAnsi="Garamond"/>
        <w:b/>
        <w:noProof/>
        <w:sz w:val="20"/>
        <w:szCs w:val="20"/>
      </w:rPr>
      <w:t>21</w:t>
    </w:r>
    <w:r w:rsidR="00572AF9" w:rsidRPr="00940D8D">
      <w:rPr>
        <w:rFonts w:ascii="Garamond" w:hAnsi="Garamond"/>
        <w:b/>
        <w:sz w:val="20"/>
        <w:szCs w:val="20"/>
      </w:rPr>
      <w:fldChar w:fldCharType="end"/>
    </w:r>
    <w:r w:rsidR="00572AF9" w:rsidRPr="00940D8D">
      <w:rPr>
        <w:rFonts w:ascii="Garamond" w:hAnsi="Garamond"/>
        <w:sz w:val="20"/>
        <w:szCs w:val="20"/>
      </w:rPr>
      <w:t xml:space="preserve"> of </w:t>
    </w:r>
    <w:r w:rsidR="00572AF9" w:rsidRPr="00940D8D">
      <w:rPr>
        <w:rFonts w:ascii="Garamond" w:hAnsi="Garamond"/>
        <w:b/>
        <w:sz w:val="20"/>
        <w:szCs w:val="20"/>
      </w:rPr>
      <w:fldChar w:fldCharType="begin"/>
    </w:r>
    <w:r w:rsidR="00572AF9" w:rsidRPr="00940D8D">
      <w:rPr>
        <w:rFonts w:ascii="Garamond" w:hAnsi="Garamond"/>
        <w:b/>
        <w:sz w:val="20"/>
        <w:szCs w:val="20"/>
      </w:rPr>
      <w:instrText xml:space="preserve"> NUMPAGES  \* Arabic  \* MERGEFORMAT </w:instrText>
    </w:r>
    <w:r w:rsidR="00572AF9" w:rsidRPr="00940D8D">
      <w:rPr>
        <w:rFonts w:ascii="Garamond" w:hAnsi="Garamond"/>
        <w:b/>
        <w:sz w:val="20"/>
        <w:szCs w:val="20"/>
      </w:rPr>
      <w:fldChar w:fldCharType="separate"/>
    </w:r>
    <w:r w:rsidR="00B5568E">
      <w:rPr>
        <w:rFonts w:ascii="Garamond" w:hAnsi="Garamond"/>
        <w:b/>
        <w:noProof/>
        <w:sz w:val="20"/>
        <w:szCs w:val="20"/>
      </w:rPr>
      <w:t>23</w:t>
    </w:r>
    <w:r w:rsidR="00572AF9" w:rsidRPr="00940D8D">
      <w:rPr>
        <w:rFonts w:ascii="Garamond" w:hAnsi="Garamond"/>
        <w:b/>
        <w:sz w:val="20"/>
        <w:szCs w:val="20"/>
      </w:rPr>
      <w:fldChar w:fldCharType="end"/>
    </w:r>
  </w:p>
  <w:p w14:paraId="16877AAC" w14:textId="77777777" w:rsidR="00572AF9" w:rsidRDefault="00572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21C0D" w14:textId="77777777" w:rsidR="001F3405" w:rsidRDefault="001F3405" w:rsidP="00A36832">
      <w:r>
        <w:separator/>
      </w:r>
    </w:p>
  </w:footnote>
  <w:footnote w:type="continuationSeparator" w:id="0">
    <w:p w14:paraId="18AA2D3B" w14:textId="77777777" w:rsidR="001F3405" w:rsidRDefault="001F3405" w:rsidP="00A36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E2257" w14:textId="53299249" w:rsidR="00572AF9" w:rsidRPr="00940D8D" w:rsidRDefault="00244322" w:rsidP="00A36832">
    <w:pPr>
      <w:pStyle w:val="Header"/>
      <w:jc w:val="center"/>
      <w:rPr>
        <w:rFonts w:ascii="Garamond" w:hAnsi="Garamond"/>
        <w:b/>
      </w:rPr>
    </w:pPr>
    <w:r>
      <w:rPr>
        <w:rFonts w:ascii="Garamond" w:hAnsi="Garamond"/>
        <w:b/>
      </w:rPr>
      <w:tab/>
    </w:r>
    <w:r w:rsidR="00572AF9" w:rsidRPr="00940D8D">
      <w:rPr>
        <w:rFonts w:ascii="Garamond" w:hAnsi="Garamond"/>
        <w:b/>
      </w:rPr>
      <w:t>Exhibit 1</w:t>
    </w:r>
    <w:r>
      <w:rPr>
        <w:rFonts w:ascii="Garamond" w:hAnsi="Garamond"/>
        <w:b/>
      </w:rPr>
      <w:tab/>
    </w:r>
    <w:r w:rsidRPr="00643910">
      <w:rPr>
        <w:rFonts w:ascii="Garamond" w:hAnsi="Garamond"/>
      </w:rPr>
      <w:t>RFP</w:t>
    </w:r>
    <w:r>
      <w:rPr>
        <w:rFonts w:ascii="Garamond" w:hAnsi="Garamond"/>
      </w:rPr>
      <w:t xml:space="preserve"> 19-049 –</w:t>
    </w:r>
    <w:r w:rsidRPr="00643910">
      <w:rPr>
        <w:rFonts w:ascii="Garamond" w:hAnsi="Garamond"/>
      </w:rPr>
      <w:t xml:space="preserve"> Attachment</w:t>
    </w:r>
    <w:r>
      <w:rPr>
        <w:rFonts w:ascii="Garamond" w:hAnsi="Garamond"/>
      </w:rPr>
      <w:t xml:space="preserve"> D</w:t>
    </w:r>
  </w:p>
  <w:p w14:paraId="51F830A2" w14:textId="77777777" w:rsidR="00572AF9" w:rsidRPr="00940D8D" w:rsidRDefault="00572AF9" w:rsidP="00A36832">
    <w:pPr>
      <w:pStyle w:val="Header"/>
      <w:jc w:val="center"/>
      <w:rPr>
        <w:rFonts w:ascii="Garamond" w:hAnsi="Garamond"/>
      </w:rPr>
    </w:pPr>
    <w:r w:rsidRPr="00940D8D">
      <w:rPr>
        <w:rFonts w:ascii="Garamond" w:hAnsi="Garamond"/>
      </w:rPr>
      <w:t>SCOPE OF WORK</w:t>
    </w:r>
  </w:p>
  <w:p w14:paraId="396E8634" w14:textId="77777777" w:rsidR="00572AF9" w:rsidRDefault="00572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F457C"/>
    <w:multiLevelType w:val="multilevel"/>
    <w:tmpl w:val="D9B0E9E2"/>
    <w:lvl w:ilvl="0">
      <w:start w:val="1"/>
      <w:numFmt w:val="decimal"/>
      <w:lvlText w:val="%1)"/>
      <w:lvlJc w:val="left"/>
      <w:pPr>
        <w:tabs>
          <w:tab w:val="left" w:pos="360"/>
        </w:tabs>
        <w:ind w:left="720"/>
      </w:pPr>
      <w:rPr>
        <w:rFonts w:ascii="Tahoma" w:eastAsia="Tahoma" w:hAnsi="Tahoma"/>
        <w:b w:val="0"/>
        <w:strike w:val="0"/>
        <w:color w:val="000000"/>
        <w:spacing w:val="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6C47F4"/>
    <w:multiLevelType w:val="multilevel"/>
    <w:tmpl w:val="5A14207E"/>
    <w:lvl w:ilvl="0">
      <w:start w:val="1"/>
      <w:numFmt w:val="bullet"/>
      <w:lvlText w:val="·"/>
      <w:lvlJc w:val="left"/>
      <w:pPr>
        <w:tabs>
          <w:tab w:val="left" w:pos="360"/>
        </w:tabs>
        <w:ind w:left="720"/>
      </w:pPr>
      <w:rPr>
        <w:rFonts w:ascii="Symbol" w:eastAsia="Symbol" w:hAnsi="Symbol"/>
        <w:strike w:val="0"/>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03D67"/>
    <w:multiLevelType w:val="multilevel"/>
    <w:tmpl w:val="8E6E9170"/>
    <w:lvl w:ilvl="0">
      <w:start w:val="1"/>
      <w:numFmt w:val="bullet"/>
      <w:lvlText w:val="o"/>
      <w:lvlJc w:val="left"/>
      <w:pPr>
        <w:tabs>
          <w:tab w:val="left" w:pos="360"/>
        </w:tabs>
        <w:ind w:left="720"/>
      </w:pPr>
      <w:rPr>
        <w:rFonts w:ascii="Courier New" w:eastAsia="Courier New" w:hAnsi="Courier New"/>
        <w:strike w:val="0"/>
        <w:color w:val="000000"/>
        <w:spacing w:val="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BA62DD"/>
    <w:multiLevelType w:val="multilevel"/>
    <w:tmpl w:val="237CB97C"/>
    <w:lvl w:ilvl="0">
      <w:start w:val="1"/>
      <w:numFmt w:val="decimal"/>
      <w:lvlText w:val="%1)"/>
      <w:lvlJc w:val="left"/>
      <w:pPr>
        <w:tabs>
          <w:tab w:val="left" w:pos="360"/>
        </w:tabs>
        <w:ind w:left="720"/>
      </w:pPr>
      <w:rPr>
        <w:rFonts w:ascii="Tahoma" w:eastAsia="Tahoma" w:hAnsi="Tahoma"/>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B56A60"/>
    <w:multiLevelType w:val="multilevel"/>
    <w:tmpl w:val="7F9E57BC"/>
    <w:lvl w:ilvl="0">
      <w:start w:val="1"/>
      <w:numFmt w:val="decimal"/>
      <w:lvlText w:val="%1)"/>
      <w:lvlJc w:val="left"/>
      <w:pPr>
        <w:tabs>
          <w:tab w:val="left" w:pos="360"/>
        </w:tabs>
        <w:ind w:left="720"/>
      </w:pPr>
      <w:rPr>
        <w:rFonts w:ascii="Tahoma" w:eastAsia="Tahoma" w:hAnsi="Tahoma"/>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486098"/>
    <w:multiLevelType w:val="multilevel"/>
    <w:tmpl w:val="F7E6F08E"/>
    <w:lvl w:ilvl="0">
      <w:start w:val="1"/>
      <w:numFmt w:val="decimal"/>
      <w:lvlText w:val="%1."/>
      <w:lvlJc w:val="left"/>
      <w:pPr>
        <w:tabs>
          <w:tab w:val="left" w:pos="360"/>
        </w:tabs>
        <w:ind w:left="720"/>
      </w:pPr>
      <w:rPr>
        <w:rFonts w:ascii="Tahoma" w:eastAsia="Tahoma" w:hAnsi="Tahoma"/>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BB5DF1"/>
    <w:multiLevelType w:val="multilevel"/>
    <w:tmpl w:val="5F68A3C4"/>
    <w:lvl w:ilvl="0">
      <w:start w:val="1"/>
      <w:numFmt w:val="bullet"/>
      <w:lvlText w:val="·"/>
      <w:lvlJc w:val="left"/>
      <w:pPr>
        <w:tabs>
          <w:tab w:val="left" w:pos="216"/>
        </w:tabs>
        <w:ind w:left="720"/>
      </w:pPr>
      <w:rPr>
        <w:rFonts w:ascii="Symbol" w:eastAsia="Symbol" w:hAnsi="Symbo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6"/>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759"/>
    <w:rsid w:val="00001F87"/>
    <w:rsid w:val="00006DEA"/>
    <w:rsid w:val="00016456"/>
    <w:rsid w:val="0002351A"/>
    <w:rsid w:val="000300D7"/>
    <w:rsid w:val="00061C1C"/>
    <w:rsid w:val="00061D97"/>
    <w:rsid w:val="000678C8"/>
    <w:rsid w:val="0007353A"/>
    <w:rsid w:val="00084758"/>
    <w:rsid w:val="000873BC"/>
    <w:rsid w:val="000A2D6D"/>
    <w:rsid w:val="000D21DC"/>
    <w:rsid w:val="000F21EE"/>
    <w:rsid w:val="000F31D8"/>
    <w:rsid w:val="000F7569"/>
    <w:rsid w:val="0011419B"/>
    <w:rsid w:val="00125374"/>
    <w:rsid w:val="00125A7D"/>
    <w:rsid w:val="0013421A"/>
    <w:rsid w:val="00136B42"/>
    <w:rsid w:val="00157FF1"/>
    <w:rsid w:val="001642D3"/>
    <w:rsid w:val="00166E9B"/>
    <w:rsid w:val="001903A9"/>
    <w:rsid w:val="00195A41"/>
    <w:rsid w:val="001963C7"/>
    <w:rsid w:val="001A5916"/>
    <w:rsid w:val="001B55C8"/>
    <w:rsid w:val="001B7C01"/>
    <w:rsid w:val="001C5EC3"/>
    <w:rsid w:val="001C64F9"/>
    <w:rsid w:val="001F3405"/>
    <w:rsid w:val="002278D4"/>
    <w:rsid w:val="00232E43"/>
    <w:rsid w:val="00244322"/>
    <w:rsid w:val="0024490E"/>
    <w:rsid w:val="00245575"/>
    <w:rsid w:val="00246F07"/>
    <w:rsid w:val="002941CB"/>
    <w:rsid w:val="00295FD7"/>
    <w:rsid w:val="002964FE"/>
    <w:rsid w:val="002D22AE"/>
    <w:rsid w:val="002D4A60"/>
    <w:rsid w:val="002F4AD5"/>
    <w:rsid w:val="00300F0B"/>
    <w:rsid w:val="00303D6D"/>
    <w:rsid w:val="00321655"/>
    <w:rsid w:val="003219C5"/>
    <w:rsid w:val="003252B5"/>
    <w:rsid w:val="00326503"/>
    <w:rsid w:val="00332FD2"/>
    <w:rsid w:val="003460FC"/>
    <w:rsid w:val="00376902"/>
    <w:rsid w:val="003A4C41"/>
    <w:rsid w:val="003A6D28"/>
    <w:rsid w:val="003B4BC6"/>
    <w:rsid w:val="003D4034"/>
    <w:rsid w:val="003E02D4"/>
    <w:rsid w:val="003E2706"/>
    <w:rsid w:val="003E5367"/>
    <w:rsid w:val="00411ED3"/>
    <w:rsid w:val="00441D48"/>
    <w:rsid w:val="00444D1D"/>
    <w:rsid w:val="004656D8"/>
    <w:rsid w:val="00492A6F"/>
    <w:rsid w:val="00496830"/>
    <w:rsid w:val="004C175E"/>
    <w:rsid w:val="004C6B43"/>
    <w:rsid w:val="004F71DD"/>
    <w:rsid w:val="00501613"/>
    <w:rsid w:val="005069B4"/>
    <w:rsid w:val="00522B7D"/>
    <w:rsid w:val="00533BE2"/>
    <w:rsid w:val="0054018D"/>
    <w:rsid w:val="00541012"/>
    <w:rsid w:val="0054450C"/>
    <w:rsid w:val="0056446C"/>
    <w:rsid w:val="0056531B"/>
    <w:rsid w:val="00565658"/>
    <w:rsid w:val="00572AF9"/>
    <w:rsid w:val="00574E9D"/>
    <w:rsid w:val="005A0FB4"/>
    <w:rsid w:val="005A2000"/>
    <w:rsid w:val="005A5D97"/>
    <w:rsid w:val="005B0A5E"/>
    <w:rsid w:val="005B69DC"/>
    <w:rsid w:val="005C02CB"/>
    <w:rsid w:val="005C5102"/>
    <w:rsid w:val="006006DD"/>
    <w:rsid w:val="00600FD4"/>
    <w:rsid w:val="0061130E"/>
    <w:rsid w:val="00621FA0"/>
    <w:rsid w:val="006311A4"/>
    <w:rsid w:val="0063270F"/>
    <w:rsid w:val="00641A65"/>
    <w:rsid w:val="00646DC0"/>
    <w:rsid w:val="006669F5"/>
    <w:rsid w:val="00677CBE"/>
    <w:rsid w:val="00680829"/>
    <w:rsid w:val="0068787B"/>
    <w:rsid w:val="00691924"/>
    <w:rsid w:val="006B3F07"/>
    <w:rsid w:val="006B683F"/>
    <w:rsid w:val="006C5663"/>
    <w:rsid w:val="006D5978"/>
    <w:rsid w:val="006D66AC"/>
    <w:rsid w:val="006E1EE4"/>
    <w:rsid w:val="006E4303"/>
    <w:rsid w:val="006E538C"/>
    <w:rsid w:val="006F6360"/>
    <w:rsid w:val="007218F5"/>
    <w:rsid w:val="00770CFB"/>
    <w:rsid w:val="00772477"/>
    <w:rsid w:val="00784BC1"/>
    <w:rsid w:val="00795AB7"/>
    <w:rsid w:val="007A3DB1"/>
    <w:rsid w:val="007A5AD6"/>
    <w:rsid w:val="007B01F9"/>
    <w:rsid w:val="007B5C99"/>
    <w:rsid w:val="007C0A9A"/>
    <w:rsid w:val="007C4FA6"/>
    <w:rsid w:val="007E7946"/>
    <w:rsid w:val="007F270C"/>
    <w:rsid w:val="00804A32"/>
    <w:rsid w:val="00807201"/>
    <w:rsid w:val="00824759"/>
    <w:rsid w:val="00831BEA"/>
    <w:rsid w:val="008327EF"/>
    <w:rsid w:val="008440F0"/>
    <w:rsid w:val="00847630"/>
    <w:rsid w:val="0085350E"/>
    <w:rsid w:val="00862866"/>
    <w:rsid w:val="00873B2D"/>
    <w:rsid w:val="00880101"/>
    <w:rsid w:val="008860BB"/>
    <w:rsid w:val="008A1F98"/>
    <w:rsid w:val="008A4991"/>
    <w:rsid w:val="008B0F69"/>
    <w:rsid w:val="008D4502"/>
    <w:rsid w:val="008D7BD1"/>
    <w:rsid w:val="00904F29"/>
    <w:rsid w:val="00931C31"/>
    <w:rsid w:val="00932885"/>
    <w:rsid w:val="00940D8D"/>
    <w:rsid w:val="00942127"/>
    <w:rsid w:val="009744AC"/>
    <w:rsid w:val="009873D9"/>
    <w:rsid w:val="009B6AE6"/>
    <w:rsid w:val="009C31CF"/>
    <w:rsid w:val="009C4D80"/>
    <w:rsid w:val="009D2F70"/>
    <w:rsid w:val="009D3092"/>
    <w:rsid w:val="009E5F4E"/>
    <w:rsid w:val="009E5F64"/>
    <w:rsid w:val="009F690E"/>
    <w:rsid w:val="00A10179"/>
    <w:rsid w:val="00A115CF"/>
    <w:rsid w:val="00A14A08"/>
    <w:rsid w:val="00A27C54"/>
    <w:rsid w:val="00A36830"/>
    <w:rsid w:val="00A36832"/>
    <w:rsid w:val="00A50F19"/>
    <w:rsid w:val="00A51022"/>
    <w:rsid w:val="00A6115E"/>
    <w:rsid w:val="00A7022B"/>
    <w:rsid w:val="00A84354"/>
    <w:rsid w:val="00AD0CB2"/>
    <w:rsid w:val="00AE2300"/>
    <w:rsid w:val="00AE41D3"/>
    <w:rsid w:val="00B31127"/>
    <w:rsid w:val="00B33638"/>
    <w:rsid w:val="00B452EB"/>
    <w:rsid w:val="00B47481"/>
    <w:rsid w:val="00B5568E"/>
    <w:rsid w:val="00B57462"/>
    <w:rsid w:val="00B575E4"/>
    <w:rsid w:val="00B603C8"/>
    <w:rsid w:val="00B71B48"/>
    <w:rsid w:val="00B912CC"/>
    <w:rsid w:val="00B91410"/>
    <w:rsid w:val="00B963F5"/>
    <w:rsid w:val="00B97AE8"/>
    <w:rsid w:val="00BA07B9"/>
    <w:rsid w:val="00BA17CC"/>
    <w:rsid w:val="00BC25FF"/>
    <w:rsid w:val="00BD0ED0"/>
    <w:rsid w:val="00BD5A3E"/>
    <w:rsid w:val="00BD79E9"/>
    <w:rsid w:val="00BE399F"/>
    <w:rsid w:val="00C004A6"/>
    <w:rsid w:val="00C01928"/>
    <w:rsid w:val="00C20F1F"/>
    <w:rsid w:val="00C25C40"/>
    <w:rsid w:val="00C27284"/>
    <w:rsid w:val="00C278EB"/>
    <w:rsid w:val="00C30D70"/>
    <w:rsid w:val="00C3343A"/>
    <w:rsid w:val="00C52397"/>
    <w:rsid w:val="00C742CB"/>
    <w:rsid w:val="00C81C67"/>
    <w:rsid w:val="00C82EA3"/>
    <w:rsid w:val="00C844B1"/>
    <w:rsid w:val="00C84962"/>
    <w:rsid w:val="00CA59CF"/>
    <w:rsid w:val="00CB0A7B"/>
    <w:rsid w:val="00CC0742"/>
    <w:rsid w:val="00CC1BDC"/>
    <w:rsid w:val="00CD0571"/>
    <w:rsid w:val="00CD0FD4"/>
    <w:rsid w:val="00CD46D5"/>
    <w:rsid w:val="00CD7B34"/>
    <w:rsid w:val="00CF1DA4"/>
    <w:rsid w:val="00D01F70"/>
    <w:rsid w:val="00D16E03"/>
    <w:rsid w:val="00D17B33"/>
    <w:rsid w:val="00D17B72"/>
    <w:rsid w:val="00D20DEE"/>
    <w:rsid w:val="00D27851"/>
    <w:rsid w:val="00D4143C"/>
    <w:rsid w:val="00D50C1D"/>
    <w:rsid w:val="00D54A03"/>
    <w:rsid w:val="00D64949"/>
    <w:rsid w:val="00D66516"/>
    <w:rsid w:val="00DA016D"/>
    <w:rsid w:val="00DA595F"/>
    <w:rsid w:val="00DC44F5"/>
    <w:rsid w:val="00DD36A4"/>
    <w:rsid w:val="00DE1C61"/>
    <w:rsid w:val="00DE304A"/>
    <w:rsid w:val="00DE44E6"/>
    <w:rsid w:val="00DE4EF4"/>
    <w:rsid w:val="00DF0999"/>
    <w:rsid w:val="00DF776E"/>
    <w:rsid w:val="00E00D21"/>
    <w:rsid w:val="00E06F0E"/>
    <w:rsid w:val="00E22F04"/>
    <w:rsid w:val="00E413E2"/>
    <w:rsid w:val="00E612E8"/>
    <w:rsid w:val="00E65B52"/>
    <w:rsid w:val="00E776D2"/>
    <w:rsid w:val="00EB2250"/>
    <w:rsid w:val="00EB4834"/>
    <w:rsid w:val="00EB4E3E"/>
    <w:rsid w:val="00EC1386"/>
    <w:rsid w:val="00ED39BF"/>
    <w:rsid w:val="00F014B1"/>
    <w:rsid w:val="00F13025"/>
    <w:rsid w:val="00F20E7B"/>
    <w:rsid w:val="00F3464C"/>
    <w:rsid w:val="00F35BB4"/>
    <w:rsid w:val="00F435B9"/>
    <w:rsid w:val="00F437BB"/>
    <w:rsid w:val="00F43AC4"/>
    <w:rsid w:val="00F46754"/>
    <w:rsid w:val="00F47CA9"/>
    <w:rsid w:val="00F5466D"/>
    <w:rsid w:val="00F642A1"/>
    <w:rsid w:val="00F73818"/>
    <w:rsid w:val="00F770C1"/>
    <w:rsid w:val="00F8371F"/>
    <w:rsid w:val="00F85AB3"/>
    <w:rsid w:val="00F875E0"/>
    <w:rsid w:val="00F930A3"/>
    <w:rsid w:val="00FA11D1"/>
    <w:rsid w:val="00FA1365"/>
    <w:rsid w:val="00FA35CD"/>
    <w:rsid w:val="00FC08AB"/>
    <w:rsid w:val="00FD267F"/>
    <w:rsid w:val="00FE07B8"/>
    <w:rsid w:val="00FE2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1AA6F"/>
  <w15:chartTrackingRefBased/>
  <w15:docId w15:val="{C3A62133-7445-4678-8E29-4B60D804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759"/>
    <w:pPr>
      <w:spacing w:after="0" w:line="240" w:lineRule="auto"/>
    </w:pPr>
    <w:rPr>
      <w:rFonts w:ascii="Arial" w:eastAsia="MS Mincho" w:hAnsi="Arial"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32"/>
    <w:pPr>
      <w:tabs>
        <w:tab w:val="center" w:pos="4680"/>
        <w:tab w:val="right" w:pos="9360"/>
      </w:tabs>
    </w:pPr>
  </w:style>
  <w:style w:type="character" w:customStyle="1" w:styleId="HeaderChar">
    <w:name w:val="Header Char"/>
    <w:basedOn w:val="DefaultParagraphFont"/>
    <w:link w:val="Header"/>
    <w:uiPriority w:val="99"/>
    <w:rsid w:val="00A36832"/>
    <w:rPr>
      <w:rFonts w:ascii="Arial" w:eastAsia="MS Mincho" w:hAnsi="Arial" w:cs="Times New Roman"/>
      <w:sz w:val="24"/>
      <w:szCs w:val="24"/>
      <w:lang w:eastAsia="ja-JP"/>
    </w:rPr>
  </w:style>
  <w:style w:type="paragraph" w:styleId="Footer">
    <w:name w:val="footer"/>
    <w:basedOn w:val="Normal"/>
    <w:link w:val="FooterChar"/>
    <w:uiPriority w:val="99"/>
    <w:unhideWhenUsed/>
    <w:rsid w:val="00A36832"/>
    <w:pPr>
      <w:tabs>
        <w:tab w:val="center" w:pos="4680"/>
        <w:tab w:val="right" w:pos="9360"/>
      </w:tabs>
    </w:pPr>
  </w:style>
  <w:style w:type="character" w:customStyle="1" w:styleId="FooterChar">
    <w:name w:val="Footer Char"/>
    <w:basedOn w:val="DefaultParagraphFont"/>
    <w:link w:val="Footer"/>
    <w:uiPriority w:val="99"/>
    <w:rsid w:val="00A36832"/>
    <w:rPr>
      <w:rFonts w:ascii="Arial" w:eastAsia="MS Mincho" w:hAnsi="Arial" w:cs="Times New Roman"/>
      <w:sz w:val="24"/>
      <w:szCs w:val="24"/>
      <w:lang w:eastAsia="ja-JP"/>
    </w:rPr>
  </w:style>
  <w:style w:type="paragraph" w:styleId="BalloonText">
    <w:name w:val="Balloon Text"/>
    <w:basedOn w:val="Normal"/>
    <w:link w:val="BalloonTextChar"/>
    <w:uiPriority w:val="99"/>
    <w:semiHidden/>
    <w:unhideWhenUsed/>
    <w:rsid w:val="00C20F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F1F"/>
    <w:rPr>
      <w:rFonts w:ascii="Segoe UI" w:eastAsia="MS Mincho" w:hAnsi="Segoe UI" w:cs="Segoe UI"/>
      <w:sz w:val="18"/>
      <w:szCs w:val="18"/>
      <w:lang w:eastAsia="ja-JP"/>
    </w:rPr>
  </w:style>
  <w:style w:type="paragraph" w:styleId="Revision">
    <w:name w:val="Revision"/>
    <w:hidden/>
    <w:uiPriority w:val="99"/>
    <w:semiHidden/>
    <w:rsid w:val="00C20F1F"/>
    <w:pPr>
      <w:spacing w:after="0" w:line="240" w:lineRule="auto"/>
    </w:pPr>
    <w:rPr>
      <w:rFonts w:ascii="Arial" w:eastAsia="MS Mincho" w:hAnsi="Arial" w:cs="Times New Roman"/>
      <w:sz w:val="24"/>
      <w:szCs w:val="24"/>
      <w:lang w:eastAsia="ja-JP"/>
    </w:rPr>
  </w:style>
  <w:style w:type="character" w:styleId="CommentReference">
    <w:name w:val="annotation reference"/>
    <w:basedOn w:val="DefaultParagraphFont"/>
    <w:uiPriority w:val="99"/>
    <w:semiHidden/>
    <w:unhideWhenUsed/>
    <w:rsid w:val="00BD5A3E"/>
    <w:rPr>
      <w:sz w:val="16"/>
      <w:szCs w:val="16"/>
    </w:rPr>
  </w:style>
  <w:style w:type="paragraph" w:styleId="CommentText">
    <w:name w:val="annotation text"/>
    <w:basedOn w:val="Normal"/>
    <w:link w:val="CommentTextChar"/>
    <w:uiPriority w:val="99"/>
    <w:unhideWhenUsed/>
    <w:rsid w:val="00BD5A3E"/>
    <w:rPr>
      <w:sz w:val="20"/>
      <w:szCs w:val="20"/>
    </w:rPr>
  </w:style>
  <w:style w:type="character" w:customStyle="1" w:styleId="CommentTextChar">
    <w:name w:val="Comment Text Char"/>
    <w:basedOn w:val="DefaultParagraphFont"/>
    <w:link w:val="CommentText"/>
    <w:uiPriority w:val="99"/>
    <w:rsid w:val="00BD5A3E"/>
    <w:rPr>
      <w:rFonts w:ascii="Arial" w:eastAsia="MS Mincho" w:hAnsi="Arial"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D5A3E"/>
    <w:rPr>
      <w:b/>
      <w:bCs/>
    </w:rPr>
  </w:style>
  <w:style w:type="character" w:customStyle="1" w:styleId="CommentSubjectChar">
    <w:name w:val="Comment Subject Char"/>
    <w:basedOn w:val="CommentTextChar"/>
    <w:link w:val="CommentSubject"/>
    <w:uiPriority w:val="99"/>
    <w:semiHidden/>
    <w:rsid w:val="00BD5A3E"/>
    <w:rPr>
      <w:rFonts w:ascii="Arial" w:eastAsia="MS Mincho" w:hAnsi="Arial" w:cs="Times New Roman"/>
      <w:b/>
      <w:bCs/>
      <w:sz w:val="20"/>
      <w:szCs w:val="20"/>
      <w:lang w:eastAsia="ja-JP"/>
    </w:rPr>
  </w:style>
  <w:style w:type="paragraph" w:styleId="ListParagraph">
    <w:name w:val="List Paragraph"/>
    <w:basedOn w:val="Normal"/>
    <w:uiPriority w:val="34"/>
    <w:qFormat/>
    <w:rsid w:val="00E00D21"/>
    <w:pPr>
      <w:ind w:left="720"/>
      <w:contextualSpacing/>
    </w:pPr>
  </w:style>
  <w:style w:type="character" w:styleId="Hyperlink">
    <w:name w:val="Hyperlink"/>
    <w:basedOn w:val="DefaultParagraphFont"/>
    <w:uiPriority w:val="99"/>
    <w:unhideWhenUsed/>
    <w:rsid w:val="003219C5"/>
    <w:rPr>
      <w:color w:val="0563C1" w:themeColor="hyperlink"/>
      <w:u w:val="single"/>
    </w:rPr>
  </w:style>
  <w:style w:type="character" w:styleId="FollowedHyperlink">
    <w:name w:val="FollowedHyperlink"/>
    <w:basedOn w:val="DefaultParagraphFont"/>
    <w:uiPriority w:val="99"/>
    <w:semiHidden/>
    <w:unhideWhenUsed/>
    <w:rsid w:val="008440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2E4BD-3093-4B42-B540-B4ACC97C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9992</Words>
  <Characters>56960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Robert B (FSSA)</dc:creator>
  <cp:keywords/>
  <dc:description/>
  <cp:lastModifiedBy>Alex Fish</cp:lastModifiedBy>
  <cp:revision>2</cp:revision>
  <cp:lastPrinted>2018-10-18T23:43:00Z</cp:lastPrinted>
  <dcterms:created xsi:type="dcterms:W3CDTF">2018-12-07T14:43:00Z</dcterms:created>
  <dcterms:modified xsi:type="dcterms:W3CDTF">2018-12-07T14:43:00Z</dcterms:modified>
</cp:coreProperties>
</file>